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535D" w14:textId="27689E4C" w:rsidR="00D451B8" w:rsidRDefault="00D451B8" w:rsidP="00D451B8">
      <w:r>
        <w:t xml:space="preserve">2026-01-14 13:35:20 </w:t>
      </w:r>
      <w:r w:rsidRPr="00D451B8">
        <w:rPr>
          <w:b/>
          <w:bCs/>
        </w:rPr>
        <w:t>From Claude Buettner</w:t>
      </w:r>
      <w:r>
        <w:t>, MN to Everyone:</w:t>
      </w:r>
      <w:r>
        <w:t xml:space="preserve">  </w:t>
      </w:r>
      <w:r>
        <w:t>At any time put your questions and comments in the chat (please us Q or C) and I will take these in order during the recorded Q&amp;A session.</w:t>
      </w:r>
    </w:p>
    <w:p w14:paraId="732E1CDD" w14:textId="71800B2C" w:rsidR="00D451B8" w:rsidRDefault="00D451B8" w:rsidP="00D451B8">
      <w:r>
        <w:t xml:space="preserve">2026-01-14 13:43:01 </w:t>
      </w:r>
      <w:r w:rsidRPr="00D451B8">
        <w:rPr>
          <w:b/>
          <w:bCs/>
        </w:rPr>
        <w:t>From Peter MacKinnon,</w:t>
      </w:r>
      <w:r>
        <w:t xml:space="preserve"> uOttawa, Engineering to Everyone:</w:t>
      </w:r>
      <w:r>
        <w:t xml:space="preserve">  </w:t>
      </w:r>
      <w:r>
        <w:t>C: David, you implied organising online would be difficult, as I heard you.  I would suggest that the various "coloured revolutions" earlier this century, were well organised social movements.  Even the reason "No Kings" protests in the US were primarily organised by using the internet.</w:t>
      </w:r>
    </w:p>
    <w:p w14:paraId="419050D9" w14:textId="638EFB92" w:rsidR="00D451B8" w:rsidRDefault="00D451B8" w:rsidP="00D451B8">
      <w:r>
        <w:t xml:space="preserve">2026-01-14 13:44:43 </w:t>
      </w:r>
      <w:r w:rsidRPr="00D451B8">
        <w:rPr>
          <w:b/>
          <w:bCs/>
        </w:rPr>
        <w:t>From Richard van der Jagt,</w:t>
      </w:r>
      <w:r>
        <w:t xml:space="preserve"> MD, U of Ottawa to Everyone:</w:t>
      </w:r>
      <w:r>
        <w:t xml:space="preserve">  </w:t>
      </w:r>
      <w:r>
        <w:t>C: Peter, I agree. The Climate Action Network, an organization of over 180 organizations runs entirely on line except when it goes to COP etc.</w:t>
      </w:r>
    </w:p>
    <w:p w14:paraId="513E4B03" w14:textId="70704632" w:rsidR="00D451B8" w:rsidRDefault="00D451B8" w:rsidP="00D451B8">
      <w:r>
        <w:t xml:space="preserve">2026-01-14 13:44:46 </w:t>
      </w:r>
      <w:r w:rsidRPr="00D451B8">
        <w:rPr>
          <w:b/>
          <w:bCs/>
        </w:rPr>
        <w:t>From Peter MacKinnon</w:t>
      </w:r>
      <w:r>
        <w:t>, uOttawa, Engineering to Everyone:</w:t>
      </w:r>
      <w:r>
        <w:t xml:space="preserve">  </w:t>
      </w:r>
      <w:r>
        <w:t>Q: Therefore, my question - is it really that hard to organize protests by online means versus "word of mouth"?  Thanks</w:t>
      </w:r>
    </w:p>
    <w:p w14:paraId="2F2A8711" w14:textId="01937AFC" w:rsidR="00D451B8" w:rsidRDefault="00D451B8" w:rsidP="00D451B8">
      <w:r>
        <w:t xml:space="preserve">2026-01-14 13:47:37 </w:t>
      </w:r>
      <w:r w:rsidRPr="00D451B8">
        <w:rPr>
          <w:b/>
          <w:bCs/>
        </w:rPr>
        <w:t>From Richard van der Jagt,</w:t>
      </w:r>
      <w:r>
        <w:t xml:space="preserve"> MD, U of Ottawa to Everyone:</w:t>
      </w:r>
      <w:r>
        <w:t xml:space="preserve">  </w:t>
      </w:r>
      <w:r>
        <w:t>C: Naomi Klein wrote in her book that bottom up action is required in order to enact change</w:t>
      </w:r>
    </w:p>
    <w:p w14:paraId="02FCC787" w14:textId="498F2BF9" w:rsidR="00D451B8" w:rsidRDefault="00D451B8" w:rsidP="00D451B8">
      <w:r>
        <w:t xml:space="preserve">2026-01-14 14:02:59 </w:t>
      </w:r>
      <w:r w:rsidRPr="00D451B8">
        <w:rPr>
          <w:b/>
          <w:bCs/>
        </w:rPr>
        <w:t>From Art Hunter</w:t>
      </w:r>
      <w:r>
        <w:t xml:space="preserve"> to Everyone:</w:t>
      </w:r>
      <w:r>
        <w:t xml:space="preserve">  </w:t>
      </w:r>
      <w:r>
        <w:t>(Q)  I have done a lot of modelling when conducting laboratory testing.   I had several iterations of the model design prior to getting anything even close to what was happening in nature.   How did  you verify your model?</w:t>
      </w:r>
    </w:p>
    <w:p w14:paraId="2BC625D7" w14:textId="77E05857" w:rsidR="00D451B8" w:rsidRDefault="00D451B8" w:rsidP="00D451B8">
      <w:r>
        <w:t xml:space="preserve">2026-01-14 14:04:22 </w:t>
      </w:r>
      <w:r w:rsidRPr="00D451B8">
        <w:rPr>
          <w:b/>
          <w:bCs/>
        </w:rPr>
        <w:t>From Jon Legg</w:t>
      </w:r>
      <w:r>
        <w:t xml:space="preserve"> to Everyone:</w:t>
      </w:r>
      <w:r>
        <w:tab/>
        <w:t>Q: Professor Knoke: Having worked on trying to make progress on reducing global heating for some 15 to 20 years, it seems to me that the lack of success on this subject is not because of a lack of finesse in the procedures of organizing, but rather because of a lack of enthusiasm in the positive message of the advantages of keeping global temperatures low.</w:t>
      </w:r>
    </w:p>
    <w:p w14:paraId="6BA6729C" w14:textId="77777777" w:rsidR="00D451B8" w:rsidRDefault="00D451B8" w:rsidP="00D451B8">
      <w:r>
        <w:tab/>
        <w:t>My question is how much time and effort have you spent on the substance of the issues, rather than the techniques of organizing involved.  Your considerable  work on this presentation is obvious, and I thank you for it. But I would be grateful if you could point to how the exploration of the issues has advanced  the main problems involved.</w:t>
      </w:r>
    </w:p>
    <w:p w14:paraId="7D348E32" w14:textId="7B141D06" w:rsidR="00D451B8" w:rsidRDefault="00D451B8" w:rsidP="00D451B8">
      <w:r>
        <w:t xml:space="preserve">2026-01-14 14:10:50 </w:t>
      </w:r>
      <w:r w:rsidRPr="00D451B8">
        <w:rPr>
          <w:b/>
          <w:bCs/>
        </w:rPr>
        <w:t>From Richard van der Jagt</w:t>
      </w:r>
      <w:r>
        <w:t>, MD, U of Ottawa to Everyone:</w:t>
      </w:r>
      <w:r>
        <w:t xml:space="preserve">  </w:t>
      </w:r>
      <w:r>
        <w:t>Q: it seems to me that the biggest source of disinformation and the biggest hurdle to overcome is the fossil fuel industry. How do you propose to do this/</w:t>
      </w:r>
    </w:p>
    <w:p w14:paraId="7B59CBDB" w14:textId="376D5CF8" w:rsidR="00D451B8" w:rsidRDefault="00D451B8" w:rsidP="00D451B8">
      <w:r>
        <w:tab/>
      </w:r>
    </w:p>
    <w:p w14:paraId="53B85C41" w14:textId="77777777" w:rsidR="00D451B8" w:rsidRDefault="00D451B8" w:rsidP="00D451B8">
      <w:r>
        <w:lastRenderedPageBreak/>
        <w:tab/>
      </w:r>
    </w:p>
    <w:p w14:paraId="4C883B59" w14:textId="7CFFB8CF" w:rsidR="00D451B8" w:rsidRDefault="00D451B8" w:rsidP="00D451B8">
      <w:r>
        <w:t xml:space="preserve">2026-01-14 14:21:56 </w:t>
      </w:r>
      <w:r w:rsidRPr="00D451B8">
        <w:rPr>
          <w:b/>
          <w:bCs/>
        </w:rPr>
        <w:t>From Richard van der Jagt</w:t>
      </w:r>
      <w:r>
        <w:t>, MD, U of Ottawa to Everyone:</w:t>
      </w:r>
      <w:r>
        <w:t xml:space="preserve">  T</w:t>
      </w:r>
      <w:r>
        <w:t>he masses need to learn more about  the effect of inaction on mitigating climate change</w:t>
      </w:r>
    </w:p>
    <w:p w14:paraId="5906F537" w14:textId="1DACAD2F" w:rsidR="00D451B8" w:rsidRDefault="00D451B8" w:rsidP="00D451B8">
      <w:r>
        <w:t xml:space="preserve">2026-01-14 14:24:00 </w:t>
      </w:r>
      <w:r w:rsidRPr="00D451B8">
        <w:rPr>
          <w:b/>
          <w:bCs/>
        </w:rPr>
        <w:t>From Paul Beckwith</w:t>
      </w:r>
      <w:r>
        <w:t xml:space="preserve"> to Everyone:</w:t>
      </w:r>
      <w:r>
        <w:tab/>
        <w:t>Can you model:</w:t>
      </w:r>
      <w:r>
        <w:t xml:space="preserve"> </w:t>
      </w:r>
      <w:r>
        <w:t>1 Ottawa Trucker protest  2 UK National Climate Emergency Briefing on Nov 27th</w:t>
      </w:r>
    </w:p>
    <w:p w14:paraId="7B681859" w14:textId="04E5088B" w:rsidR="00D451B8" w:rsidRDefault="00D451B8" w:rsidP="00D451B8">
      <w:r>
        <w:t xml:space="preserve">2026-01-14 14:25:32 </w:t>
      </w:r>
      <w:r w:rsidRPr="00D451B8">
        <w:rPr>
          <w:b/>
          <w:bCs/>
        </w:rPr>
        <w:t>From Jean Dougherty</w:t>
      </w:r>
      <w:r>
        <w:t xml:space="preserve"> to Everyone:</w:t>
      </w:r>
      <w:r>
        <w:t xml:space="preserve">  </w:t>
      </w:r>
      <w:r>
        <w:t>Did you consider using your modelling program to show how the Arab Spring protests gave different results in different countries?</w:t>
      </w:r>
    </w:p>
    <w:p w14:paraId="3100D16F" w14:textId="5BF4F335" w:rsidR="00D451B8" w:rsidRDefault="00D451B8" w:rsidP="00D451B8">
      <w:r>
        <w:t xml:space="preserve">2026-01-14 14:26:39 </w:t>
      </w:r>
      <w:r w:rsidRPr="00852C1E">
        <w:rPr>
          <w:b/>
          <w:bCs/>
        </w:rPr>
        <w:t>From Peter MacKinnon</w:t>
      </w:r>
      <w:r>
        <w:t>, uOttawa, Engineering to Everyone:</w:t>
      </w:r>
      <w:r w:rsidR="00852C1E">
        <w:t xml:space="preserve">  </w:t>
      </w:r>
      <w:r>
        <w:t>Q: Is the model tuning based on simply adding refinement to the inputs as opposed to feeding a mathematical equation/algorithm? Thanks</w:t>
      </w:r>
    </w:p>
    <w:p w14:paraId="32C7B2BE" w14:textId="4B58A819" w:rsidR="00D451B8" w:rsidRDefault="00D451B8" w:rsidP="00D451B8">
      <w:r>
        <w:t>2026-01-14 14:27:34 F</w:t>
      </w:r>
      <w:r w:rsidRPr="00852C1E">
        <w:rPr>
          <w:b/>
          <w:bCs/>
        </w:rPr>
        <w:t>rom Richard van der Jagt</w:t>
      </w:r>
      <w:r>
        <w:t>, MD, U of Ottawa to Everyone:</w:t>
      </w:r>
      <w:r w:rsidR="00852C1E">
        <w:t xml:space="preserve">  </w:t>
      </w:r>
      <w:r>
        <w:t>Naomi Klein's book is still very relevant today</w:t>
      </w:r>
    </w:p>
    <w:p w14:paraId="60F32F1C" w14:textId="6924E2F8" w:rsidR="00D451B8" w:rsidRDefault="00D451B8" w:rsidP="00D451B8">
      <w:r>
        <w:t xml:space="preserve">2026-01-14 14:29:55 </w:t>
      </w:r>
      <w:r w:rsidRPr="00852C1E">
        <w:rPr>
          <w:b/>
          <w:bCs/>
        </w:rPr>
        <w:t>From Richard van der Jagt,</w:t>
      </w:r>
      <w:r>
        <w:t xml:space="preserve"> MD, U of Ottawa to Everyone:</w:t>
      </w:r>
      <w:r w:rsidR="00852C1E">
        <w:t xml:space="preserve">  S</w:t>
      </w:r>
      <w:r>
        <w:t>imultaneous with educating the public, we need to inform decision makers on how and why we need to transition to renewable energy</w:t>
      </w:r>
    </w:p>
    <w:p w14:paraId="0091A473" w14:textId="3E8866D8" w:rsidR="00D451B8" w:rsidRDefault="00D451B8" w:rsidP="00D451B8">
      <w:r>
        <w:t xml:space="preserve">2026-01-14 14:34:39 </w:t>
      </w:r>
      <w:r w:rsidRPr="00852C1E">
        <w:rPr>
          <w:b/>
          <w:bCs/>
        </w:rPr>
        <w:t>From Richard van der Jagt</w:t>
      </w:r>
      <w:r>
        <w:t>, MD, U of Ottawa to Everyone:</w:t>
      </w:r>
      <w:r w:rsidR="00852C1E">
        <w:t xml:space="preserve">  </w:t>
      </w:r>
      <w:r>
        <w:t>Tamara Leach, the organizer of the Convoy trucker protest only got 12 months of house arrest as a sentence despite the millions of dollars of damage done and all the damage done to people's psyche and the Ottawa and federal economy and the need to call the war measures act</w:t>
      </w:r>
    </w:p>
    <w:p w14:paraId="3CEF0E7E" w14:textId="08DFEC3C" w:rsidR="00D451B8" w:rsidRDefault="00D451B8" w:rsidP="00D451B8">
      <w:r>
        <w:t xml:space="preserve">2026-01-14 14:38:40 </w:t>
      </w:r>
      <w:r w:rsidRPr="00852C1E">
        <w:rPr>
          <w:b/>
          <w:bCs/>
        </w:rPr>
        <w:t>From Peter MacKinnon,</w:t>
      </w:r>
      <w:r>
        <w:t xml:space="preserve"> uOttawa, Engineering to Everyone:</w:t>
      </w:r>
      <w:r w:rsidR="00852C1E">
        <w:t xml:space="preserve">  </w:t>
      </w:r>
      <w:r>
        <w:t>C: I've participated in workshops where an artist is responsible for capturing the essences of the discussion.  A very informative approach to communicating.</w:t>
      </w:r>
    </w:p>
    <w:p w14:paraId="65FDB57C" w14:textId="077D0B5D" w:rsidR="00D451B8" w:rsidRDefault="00D451B8" w:rsidP="00D451B8">
      <w:r>
        <w:t xml:space="preserve">2026-01-14 14:39:48 </w:t>
      </w:r>
      <w:r w:rsidRPr="00852C1E">
        <w:rPr>
          <w:b/>
          <w:bCs/>
        </w:rPr>
        <w:t>From Paul Beckwith</w:t>
      </w:r>
      <w:r>
        <w:t xml:space="preserve"> to Everyone:</w:t>
      </w:r>
      <w:r w:rsidR="00852C1E">
        <w:t xml:space="preserve">  </w:t>
      </w:r>
      <w:r>
        <w:t>Climate Science Breakthrough organization: Nick Oldridge and his brother Simon, chief organizers of the UK National Climate Emergency Briefing on November 27th, 2025</w:t>
      </w:r>
    </w:p>
    <w:p w14:paraId="6B8FE9AF" w14:textId="6329A5B5" w:rsidR="00D451B8" w:rsidRDefault="00D451B8" w:rsidP="00D451B8">
      <w:r>
        <w:t xml:space="preserve">2026-01-14 15:08:27 </w:t>
      </w:r>
      <w:r w:rsidRPr="008B4D07">
        <w:rPr>
          <w:b/>
          <w:bCs/>
        </w:rPr>
        <w:t>From Claude Buettner,</w:t>
      </w:r>
      <w:r>
        <w:t xml:space="preserve"> MN to Everyone:</w:t>
      </w:r>
      <w:r w:rsidR="008B4D07">
        <w:t xml:space="preserve">  </w:t>
      </w:r>
      <w:r>
        <w:t>The CliFi trilogy written by a retired Ecologist, Dave Dougherty under a pseudonym</w:t>
      </w:r>
      <w:r w:rsidR="008B4D07">
        <w:t xml:space="preserve">of Grey Marcuse are </w:t>
      </w:r>
      <w:r w:rsidR="008B4D07">
        <w:t>"The Odd One", "The Rich One", and "The Young One"</w:t>
      </w:r>
      <w:r w:rsidR="008B4D07">
        <w:t xml:space="preserve"> and available at</w:t>
      </w:r>
      <w:r>
        <w:t>: https://www.amazon.com/s?i=digital-text&amp;rh=p_27%3AGrey%2BMarcuse&amp;s=relevancerank&amp;text=Grey+Marcuse</w:t>
      </w:r>
      <w:r>
        <w:tab/>
      </w:r>
    </w:p>
    <w:sectPr w:rsidR="00D451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B8"/>
    <w:rsid w:val="00852C1E"/>
    <w:rsid w:val="008B4D07"/>
    <w:rsid w:val="00BD531D"/>
    <w:rsid w:val="00D451B8"/>
    <w:rsid w:val="00F8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771E"/>
  <w15:chartTrackingRefBased/>
  <w15:docId w15:val="{8A915149-D38A-443F-851E-D1BA7FBF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1B8"/>
    <w:rPr>
      <w:rFonts w:eastAsiaTheme="majorEastAsia" w:cstheme="majorBidi"/>
      <w:color w:val="272727" w:themeColor="text1" w:themeTint="D8"/>
    </w:rPr>
  </w:style>
  <w:style w:type="paragraph" w:styleId="Title">
    <w:name w:val="Title"/>
    <w:basedOn w:val="Normal"/>
    <w:next w:val="Normal"/>
    <w:link w:val="TitleChar"/>
    <w:uiPriority w:val="10"/>
    <w:qFormat/>
    <w:rsid w:val="00D45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1B8"/>
    <w:pPr>
      <w:spacing w:before="160"/>
      <w:jc w:val="center"/>
    </w:pPr>
    <w:rPr>
      <w:i/>
      <w:iCs/>
      <w:color w:val="404040" w:themeColor="text1" w:themeTint="BF"/>
    </w:rPr>
  </w:style>
  <w:style w:type="character" w:customStyle="1" w:styleId="QuoteChar">
    <w:name w:val="Quote Char"/>
    <w:basedOn w:val="DefaultParagraphFont"/>
    <w:link w:val="Quote"/>
    <w:uiPriority w:val="29"/>
    <w:rsid w:val="00D451B8"/>
    <w:rPr>
      <w:i/>
      <w:iCs/>
      <w:color w:val="404040" w:themeColor="text1" w:themeTint="BF"/>
    </w:rPr>
  </w:style>
  <w:style w:type="paragraph" w:styleId="ListParagraph">
    <w:name w:val="List Paragraph"/>
    <w:basedOn w:val="Normal"/>
    <w:uiPriority w:val="34"/>
    <w:qFormat/>
    <w:rsid w:val="00D451B8"/>
    <w:pPr>
      <w:ind w:left="720"/>
      <w:contextualSpacing/>
    </w:pPr>
  </w:style>
  <w:style w:type="character" w:styleId="IntenseEmphasis">
    <w:name w:val="Intense Emphasis"/>
    <w:basedOn w:val="DefaultParagraphFont"/>
    <w:uiPriority w:val="21"/>
    <w:qFormat/>
    <w:rsid w:val="00D451B8"/>
    <w:rPr>
      <w:i/>
      <w:iCs/>
      <w:color w:val="0F4761" w:themeColor="accent1" w:themeShade="BF"/>
    </w:rPr>
  </w:style>
  <w:style w:type="paragraph" w:styleId="IntenseQuote">
    <w:name w:val="Intense Quote"/>
    <w:basedOn w:val="Normal"/>
    <w:next w:val="Normal"/>
    <w:link w:val="IntenseQuoteChar"/>
    <w:uiPriority w:val="30"/>
    <w:qFormat/>
    <w:rsid w:val="00D45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1B8"/>
    <w:rPr>
      <w:i/>
      <w:iCs/>
      <w:color w:val="0F4761" w:themeColor="accent1" w:themeShade="BF"/>
    </w:rPr>
  </w:style>
  <w:style w:type="character" w:styleId="IntenseReference">
    <w:name w:val="Intense Reference"/>
    <w:basedOn w:val="DefaultParagraphFont"/>
    <w:uiPriority w:val="32"/>
    <w:qFormat/>
    <w:rsid w:val="00D451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3</cp:revision>
  <dcterms:created xsi:type="dcterms:W3CDTF">2026-01-14T21:04:00Z</dcterms:created>
  <dcterms:modified xsi:type="dcterms:W3CDTF">2026-01-14T21:16:00Z</dcterms:modified>
</cp:coreProperties>
</file>