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DEDDE6" w14:textId="77777777" w:rsidR="007332C9" w:rsidRDefault="007332C9">
      <w:pPr>
        <w:rPr>
          <w:noProof/>
        </w:rPr>
      </w:pPr>
    </w:p>
    <w:p w14:paraId="0B05D56A" w14:textId="77777777" w:rsidR="004D1B83" w:rsidRPr="004D1B83" w:rsidRDefault="004D1B83" w:rsidP="004D1B83">
      <w:pPr>
        <w:spacing w:after="0" w:line="21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4D1B83">
        <w:rPr>
          <w:rFonts w:ascii="Twentieth Century" w:eastAsia="Twentieth Century" w:hAnsi="Twentieth Century" w:cs="Twentieth Century"/>
          <w:color w:val="000000"/>
          <w:kern w:val="0"/>
          <w:sz w:val="64"/>
          <w:szCs w:val="64"/>
          <w:lang w:eastAsia="en-CA"/>
          <w14:ligatures w14:val="none"/>
        </w:rPr>
        <w:t>MY ARTICLES ABOUT HYDROGEN</w:t>
      </w:r>
    </w:p>
    <w:p w14:paraId="6BD16F81" w14:textId="79D8FE19" w:rsidR="00CB5D15" w:rsidRPr="004D1B83" w:rsidRDefault="004D1B83" w:rsidP="004D1B83">
      <w:pPr>
        <w:rPr>
          <w:sz w:val="20"/>
          <w:szCs w:val="20"/>
        </w:rPr>
      </w:pPr>
      <w:r w:rsidRPr="004D1B83">
        <w:rPr>
          <w:rFonts w:ascii="Twentieth Century" w:eastAsia="Twentieth Century" w:hAnsi="Twentieth Century" w:cs="Twentieth Century"/>
          <w:b/>
          <w:bCs/>
          <w:color w:val="0000FF"/>
          <w:kern w:val="0"/>
          <w:sz w:val="62"/>
          <w:szCs w:val="62"/>
          <w:lang w:eastAsia="en-CA"/>
          <w14:ligatures w14:val="none"/>
        </w:rPr>
        <w:t>VISIT www.spitfireresearch.com</w:t>
      </w:r>
    </w:p>
    <w:p w14:paraId="516299F2" w14:textId="77777777" w:rsidR="004D1B83" w:rsidRDefault="004D1B83" w:rsidP="007D7443"/>
    <w:p w14:paraId="4EE10486" w14:textId="35F69FF0" w:rsidR="007D7443" w:rsidRPr="007D7443" w:rsidRDefault="007D7443" w:rsidP="007D7443">
      <w:r w:rsidRPr="007D7443">
        <w:t>Here’s my hydrogen summary article on LinkedIn.  Each linked article builds and defends my case, and references are provided.  And I try to keep them up to date as things change:</w:t>
      </w:r>
    </w:p>
    <w:p w14:paraId="29775B8D" w14:textId="77777777" w:rsidR="007D7443" w:rsidRPr="007D7443" w:rsidRDefault="007D7443" w:rsidP="007D7443">
      <w:r w:rsidRPr="007D7443">
        <w:t xml:space="preserve"> </w:t>
      </w:r>
      <w:hyperlink r:id="rId4" w:history="1">
        <w:r w:rsidRPr="007D7443">
          <w:rPr>
            <w:rStyle w:val="Hyperlink"/>
          </w:rPr>
          <w:t>https://www.linkedin.com/pulse/distilled-thoughts-hydrogen-paul-martin/</w:t>
        </w:r>
      </w:hyperlink>
    </w:p>
    <w:p w14:paraId="63000604" w14:textId="77777777" w:rsidR="007D7443" w:rsidRPr="007D7443" w:rsidRDefault="007D7443" w:rsidP="007D7443">
      <w:r w:rsidRPr="007D7443">
        <w:t>My suite of decarbonisation solutions, in case anyone thinks I’m just a critic:</w:t>
      </w:r>
    </w:p>
    <w:p w14:paraId="12F3A079" w14:textId="77777777" w:rsidR="007D7443" w:rsidRPr="007D7443" w:rsidRDefault="007D7443" w:rsidP="007D7443">
      <w:hyperlink r:id="rId5" w:history="1">
        <w:r w:rsidRPr="007D7443">
          <w:rPr>
            <w:rStyle w:val="Hyperlink"/>
          </w:rPr>
          <w:t>https://www.linkedin.com/pulse/what-energy-solutions-paul-martin/</w:t>
        </w:r>
      </w:hyperlink>
    </w:p>
    <w:p w14:paraId="275FED58" w14:textId="77777777" w:rsidR="007D7443" w:rsidRPr="007D7443" w:rsidRDefault="007D7443" w:rsidP="007D7443">
      <w:r w:rsidRPr="007D7443">
        <w:t>Articles about electric mobility:</w:t>
      </w:r>
    </w:p>
    <w:p w14:paraId="262102F7" w14:textId="77777777" w:rsidR="007D7443" w:rsidRPr="007D7443" w:rsidRDefault="007D7443" w:rsidP="007D7443">
      <w:hyperlink r:id="rId6" w:history="1">
        <w:r w:rsidRPr="007D7443">
          <w:rPr>
            <w:rStyle w:val="Hyperlink"/>
          </w:rPr>
          <w:t>https://www.linkedin.com/pulse/so-exactly-how-much-electricity-does-take-produce-gallon-paul-martin/</w:t>
        </w:r>
      </w:hyperlink>
    </w:p>
    <w:p w14:paraId="5B7B87D5" w14:textId="77777777" w:rsidR="007D7443" w:rsidRPr="007D7443" w:rsidRDefault="007D7443" w:rsidP="007D7443">
      <w:hyperlink r:id="rId7" w:history="1">
        <w:r w:rsidRPr="007D7443">
          <w:rPr>
            <w:rStyle w:val="Hyperlink"/>
          </w:rPr>
          <w:t>https://www.linkedin.com/pulse/energy-cycle-efficiency-vehicles-does-ev-really-win-paul-martin/</w:t>
        </w:r>
      </w:hyperlink>
    </w:p>
    <w:p w14:paraId="2D16E8DF" w14:textId="77777777" w:rsidR="007D7443" w:rsidRPr="007D7443" w:rsidRDefault="007D7443" w:rsidP="007D7443">
      <w:hyperlink r:id="rId8" w:history="1">
        <w:r w:rsidRPr="007D7443">
          <w:rPr>
            <w:rStyle w:val="Hyperlink"/>
          </w:rPr>
          <w:t>https://www.linkedin.com/pulse/much-ado-embodied-energy-paul-martin/</w:t>
        </w:r>
      </w:hyperlink>
    </w:p>
    <w:p w14:paraId="5D10B805" w14:textId="77777777" w:rsidR="007D7443" w:rsidRDefault="007D7443"/>
    <w:sectPr w:rsidR="007D74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wentieth Century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C9"/>
    <w:rsid w:val="001E6846"/>
    <w:rsid w:val="00341D2C"/>
    <w:rsid w:val="004435F8"/>
    <w:rsid w:val="004D1B83"/>
    <w:rsid w:val="00561E33"/>
    <w:rsid w:val="007332C9"/>
    <w:rsid w:val="007D7443"/>
    <w:rsid w:val="0084288B"/>
    <w:rsid w:val="00B763F5"/>
    <w:rsid w:val="00CB5D15"/>
    <w:rsid w:val="00E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A1AE"/>
  <w15:chartTrackingRefBased/>
  <w15:docId w15:val="{C056995C-57D3-43FF-9936-7A761E5E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32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2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2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2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2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32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32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32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32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2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2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2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2C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2C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32C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32C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32C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32C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332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32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32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32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332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32C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332C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332C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32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32C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332C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D744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93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pulse/much-ado-embodied-energy-paul-mart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pulse/much-ado-embodied-energy-paul-mart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pulse/much-ado-embodied-energy-paul-martin/" TargetMode="External"/><Relationship Id="rId5" Type="http://schemas.openxmlformats.org/officeDocument/2006/relationships/hyperlink" Target="https://www.linkedin.com/pulse/what-energy-solutions-paul-marti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linkedin.com/pulse/distilled-thoughts-hydrogen-paul-marti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Hunter</dc:creator>
  <cp:keywords/>
  <dc:description/>
  <cp:lastModifiedBy>Art Hunter</cp:lastModifiedBy>
  <cp:revision>2</cp:revision>
  <dcterms:created xsi:type="dcterms:W3CDTF">2024-06-26T20:06:00Z</dcterms:created>
  <dcterms:modified xsi:type="dcterms:W3CDTF">2024-06-26T20:06:00Z</dcterms:modified>
</cp:coreProperties>
</file>