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DB4F" w14:textId="2DAE29EA" w:rsidR="001E407F" w:rsidRPr="001E407F" w:rsidRDefault="001E407F" w:rsidP="001E407F">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1E407F">
        <w:rPr>
          <w:rFonts w:ascii="Times New Roman" w:eastAsia="Times New Roman" w:hAnsi="Times New Roman" w:cs="Times New Roman"/>
          <w:b/>
          <w:bCs/>
          <w:kern w:val="36"/>
          <w:sz w:val="28"/>
          <w:szCs w:val="28"/>
        </w:rPr>
        <w:t>London Sunday Times Editorial Page 8/7/2022</w:t>
      </w:r>
    </w:p>
    <w:p w14:paraId="5B5905E2" w14:textId="62F97A33" w:rsidR="001E407F" w:rsidRPr="001E407F" w:rsidRDefault="001E407F" w:rsidP="001E40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407F">
        <w:rPr>
          <w:rFonts w:ascii="Times New Roman" w:eastAsia="Times New Roman" w:hAnsi="Times New Roman" w:cs="Times New Roman"/>
          <w:b/>
          <w:bCs/>
          <w:kern w:val="36"/>
          <w:sz w:val="48"/>
          <w:szCs w:val="48"/>
        </w:rPr>
        <w:t>The future will be cold and dark if we don’t have a radical rethink</w:t>
      </w:r>
    </w:p>
    <w:p w14:paraId="0143853C" w14:textId="77777777" w:rsidR="001E407F" w:rsidRPr="001E407F" w:rsidRDefault="001E407F" w:rsidP="001E407F">
      <w:pPr>
        <w:spacing w:before="100" w:beforeAutospacing="1" w:after="100" w:afterAutospacing="1" w:line="240" w:lineRule="auto"/>
        <w:outlineLvl w:val="1"/>
        <w:rPr>
          <w:rFonts w:ascii="Times New Roman" w:eastAsia="Times New Roman" w:hAnsi="Times New Roman" w:cs="Times New Roman"/>
          <w:b/>
          <w:bCs/>
          <w:sz w:val="36"/>
          <w:szCs w:val="36"/>
        </w:rPr>
      </w:pPr>
      <w:r w:rsidRPr="001E407F">
        <w:rPr>
          <w:rFonts w:ascii="Times New Roman" w:eastAsia="Times New Roman" w:hAnsi="Times New Roman" w:cs="Times New Roman"/>
          <w:b/>
          <w:bCs/>
          <w:sz w:val="36"/>
          <w:szCs w:val="36"/>
        </w:rPr>
        <w:t>With energy, we’re tinkering around the edges — new sources such as nuclear fusion are the only solution</w:t>
      </w:r>
    </w:p>
    <w:p w14:paraId="165B0D97" w14:textId="77777777" w:rsidR="001E407F" w:rsidRPr="001E407F" w:rsidRDefault="001E407F" w:rsidP="001E407F">
      <w:pPr>
        <w:spacing w:after="0" w:line="240" w:lineRule="auto"/>
        <w:rPr>
          <w:rFonts w:ascii="Times New Roman" w:eastAsia="Times New Roman" w:hAnsi="Times New Roman" w:cs="Times New Roman"/>
          <w:sz w:val="24"/>
          <w:szCs w:val="24"/>
        </w:rPr>
      </w:pPr>
      <w:hyperlink r:id="rId4" w:history="1">
        <w:r w:rsidRPr="001E407F">
          <w:rPr>
            <w:rFonts w:ascii="GillSansMTStd-Medium" w:eastAsia="Times New Roman" w:hAnsi="GillSansMTStd-Medium" w:cs="Times New Roman"/>
            <w:color w:val="006699"/>
            <w:sz w:val="20"/>
            <w:szCs w:val="20"/>
            <w:u w:val="single"/>
          </w:rPr>
          <w:t>Matthew Syed</w:t>
        </w:r>
      </w:hyperlink>
    </w:p>
    <w:p w14:paraId="3E251593" w14:textId="77777777" w:rsidR="001E407F" w:rsidRPr="001E407F" w:rsidRDefault="001E407F" w:rsidP="001E407F">
      <w:pPr>
        <w:spacing w:line="240" w:lineRule="auto"/>
        <w:rPr>
          <w:rFonts w:ascii="Times New Roman" w:eastAsia="Times New Roman" w:hAnsi="Times New Roman" w:cs="Times New Roman"/>
          <w:sz w:val="24"/>
          <w:szCs w:val="24"/>
        </w:rPr>
      </w:pPr>
      <w:r w:rsidRPr="001E407F">
        <w:rPr>
          <w:rFonts w:ascii="Times New Roman" w:eastAsia="Times New Roman" w:hAnsi="Times New Roman" w:cs="Times New Roman"/>
          <w:sz w:val="24"/>
          <w:szCs w:val="24"/>
        </w:rPr>
        <w:t>Sunday August 07</w:t>
      </w:r>
      <w:proofErr w:type="gramStart"/>
      <w:r w:rsidRPr="001E407F">
        <w:rPr>
          <w:rFonts w:ascii="Times New Roman" w:eastAsia="Times New Roman" w:hAnsi="Times New Roman" w:cs="Times New Roman"/>
          <w:sz w:val="24"/>
          <w:szCs w:val="24"/>
        </w:rPr>
        <w:t xml:space="preserve"> 2022</w:t>
      </w:r>
      <w:proofErr w:type="gramEnd"/>
      <w:r w:rsidRPr="001E407F">
        <w:rPr>
          <w:rFonts w:ascii="Times New Roman" w:eastAsia="Times New Roman" w:hAnsi="Times New Roman" w:cs="Times New Roman"/>
          <w:sz w:val="24"/>
          <w:szCs w:val="24"/>
        </w:rPr>
        <w:t>, 12.01am BST, The Sunday Times</w:t>
      </w:r>
    </w:p>
    <w:p w14:paraId="2FB984D4" w14:textId="77777777" w:rsidR="001E407F" w:rsidRPr="001E407F" w:rsidRDefault="001E407F" w:rsidP="001E407F">
      <w:pPr>
        <w:spacing w:after="0" w:line="210" w:lineRule="atLeast"/>
        <w:rPr>
          <w:rFonts w:ascii="GillSansMTStd-Medium" w:eastAsia="Times New Roman" w:hAnsi="GillSansMTStd-Medium" w:cs="Times New Roman"/>
          <w:color w:val="696969"/>
          <w:sz w:val="21"/>
          <w:szCs w:val="21"/>
        </w:rPr>
      </w:pPr>
      <w:r w:rsidRPr="001E407F">
        <w:rPr>
          <w:rFonts w:ascii="GillSansMTStd-Medium" w:eastAsia="Times New Roman" w:hAnsi="GillSansMTStd-Medium" w:cs="Times New Roman"/>
          <w:color w:val="696969"/>
          <w:sz w:val="21"/>
          <w:szCs w:val="21"/>
        </w:rPr>
        <w:t>Share</w:t>
      </w:r>
    </w:p>
    <w:p w14:paraId="09C054DA" w14:textId="77777777" w:rsidR="001E407F" w:rsidRPr="001E407F" w:rsidRDefault="001E407F" w:rsidP="001E407F">
      <w:pPr>
        <w:spacing w:after="0" w:line="240" w:lineRule="auto"/>
        <w:rPr>
          <w:rFonts w:ascii="Times New Roman" w:eastAsia="Times New Roman" w:hAnsi="Times New Roman" w:cs="Times New Roman"/>
          <w:color w:val="0000FF"/>
          <w:sz w:val="24"/>
          <w:szCs w:val="24"/>
          <w:u w:val="single"/>
        </w:rPr>
      </w:pPr>
      <w:r w:rsidRPr="001E407F">
        <w:rPr>
          <w:rFonts w:ascii="Times New Roman" w:eastAsia="Times New Roman" w:hAnsi="Times New Roman" w:cs="Times New Roman"/>
          <w:sz w:val="24"/>
          <w:szCs w:val="24"/>
        </w:rPr>
        <w:fldChar w:fldCharType="begin"/>
      </w:r>
      <w:r w:rsidRPr="001E407F">
        <w:rPr>
          <w:rFonts w:ascii="Times New Roman" w:eastAsia="Times New Roman" w:hAnsi="Times New Roman" w:cs="Times New Roman"/>
          <w:sz w:val="24"/>
          <w:szCs w:val="24"/>
        </w:rPr>
        <w:instrText xml:space="preserve"> HYPERLINK "https://www.thetimes.co.uk/article/the-future-will-be-cold-and-dark-if-we-dont-have-a-radical-rethink-37579gjx8" </w:instrText>
      </w:r>
      <w:r w:rsidRPr="001E407F">
        <w:rPr>
          <w:rFonts w:ascii="Times New Roman" w:eastAsia="Times New Roman" w:hAnsi="Times New Roman" w:cs="Times New Roman"/>
          <w:sz w:val="24"/>
          <w:szCs w:val="24"/>
        </w:rPr>
        <w:fldChar w:fldCharType="separate"/>
      </w:r>
    </w:p>
    <w:p w14:paraId="3283DEA0" w14:textId="77777777" w:rsidR="001E407F" w:rsidRPr="001E407F" w:rsidRDefault="001E407F" w:rsidP="001E407F">
      <w:pPr>
        <w:spacing w:after="0" w:line="240" w:lineRule="auto"/>
        <w:rPr>
          <w:rFonts w:ascii="Times New Roman" w:eastAsia="Times New Roman" w:hAnsi="Times New Roman" w:cs="Times New Roman"/>
          <w:sz w:val="24"/>
          <w:szCs w:val="24"/>
        </w:rPr>
      </w:pPr>
      <w:r w:rsidRPr="001E407F">
        <w:rPr>
          <w:rFonts w:ascii="Times New Roman" w:eastAsia="Times New Roman" w:hAnsi="Times New Roman" w:cs="Times New Roman"/>
          <w:sz w:val="24"/>
          <w:szCs w:val="24"/>
        </w:rPr>
        <w:fldChar w:fldCharType="end"/>
      </w:r>
    </w:p>
    <w:p w14:paraId="08007925" w14:textId="77777777" w:rsidR="001E407F" w:rsidRPr="001E407F" w:rsidRDefault="001E407F" w:rsidP="001E407F">
      <w:pPr>
        <w:spacing w:before="100" w:beforeAutospacing="1" w:after="100" w:afterAutospacing="1" w:line="240" w:lineRule="auto"/>
        <w:rPr>
          <w:rFonts w:ascii="Times New Roman" w:eastAsia="Times New Roman" w:hAnsi="Times New Roman" w:cs="Times New Roman"/>
          <w:sz w:val="24"/>
          <w:szCs w:val="24"/>
        </w:rPr>
      </w:pPr>
      <w:r w:rsidRPr="001E407F">
        <w:rPr>
          <w:rFonts w:ascii="Times New Roman" w:eastAsia="Times New Roman" w:hAnsi="Times New Roman" w:cs="Times New Roman"/>
          <w:color w:val="850029"/>
          <w:sz w:val="24"/>
          <w:szCs w:val="24"/>
        </w:rPr>
        <w:t>A</w:t>
      </w:r>
      <w:r w:rsidRPr="001E407F">
        <w:rPr>
          <w:rFonts w:ascii="Times New Roman" w:eastAsia="Times New Roman" w:hAnsi="Times New Roman" w:cs="Times New Roman"/>
          <w:sz w:val="24"/>
          <w:szCs w:val="24"/>
        </w:rPr>
        <w:t xml:space="preserve">dam Smith’s </w:t>
      </w:r>
      <w:r w:rsidRPr="001E407F">
        <w:rPr>
          <w:rFonts w:ascii="Times New Roman" w:eastAsia="Times New Roman" w:hAnsi="Times New Roman" w:cs="Times New Roman"/>
          <w:i/>
          <w:iCs/>
          <w:sz w:val="24"/>
          <w:szCs w:val="24"/>
        </w:rPr>
        <w:t>The Wealth of Nations</w:t>
      </w:r>
      <w:r w:rsidRPr="001E407F">
        <w:rPr>
          <w:rFonts w:ascii="Times New Roman" w:eastAsia="Times New Roman" w:hAnsi="Times New Roman" w:cs="Times New Roman"/>
          <w:sz w:val="24"/>
          <w:szCs w:val="24"/>
        </w:rPr>
        <w:t xml:space="preserve"> is rightly hailed as an 18th-century masterpiece, but it contains a fascinating omission: throughout its 1,008 pages (in my edition), the word “energy” is not mentioned once. The same is true of more modern classics on economics such as David </w:t>
      </w:r>
      <w:proofErr w:type="spellStart"/>
      <w:r w:rsidRPr="001E407F">
        <w:rPr>
          <w:rFonts w:ascii="Times New Roman" w:eastAsia="Times New Roman" w:hAnsi="Times New Roman" w:cs="Times New Roman"/>
          <w:sz w:val="24"/>
          <w:szCs w:val="24"/>
        </w:rPr>
        <w:t>Warsh’s</w:t>
      </w:r>
      <w:proofErr w:type="spellEnd"/>
      <w:r w:rsidRPr="001E407F">
        <w:rPr>
          <w:rFonts w:ascii="Times New Roman" w:eastAsia="Times New Roman" w:hAnsi="Times New Roman" w:cs="Times New Roman"/>
          <w:sz w:val="24"/>
          <w:szCs w:val="24"/>
        </w:rPr>
        <w:t xml:space="preserve"> </w:t>
      </w:r>
      <w:r w:rsidRPr="001E407F">
        <w:rPr>
          <w:rFonts w:ascii="Times New Roman" w:eastAsia="Times New Roman" w:hAnsi="Times New Roman" w:cs="Times New Roman"/>
          <w:i/>
          <w:iCs/>
          <w:sz w:val="24"/>
          <w:szCs w:val="24"/>
        </w:rPr>
        <w:t>Knowledge and the Wealth of Nations</w:t>
      </w:r>
      <w:r w:rsidRPr="001E407F">
        <w:rPr>
          <w:rFonts w:ascii="Times New Roman" w:eastAsia="Times New Roman" w:hAnsi="Times New Roman" w:cs="Times New Roman"/>
          <w:sz w:val="24"/>
          <w:szCs w:val="24"/>
        </w:rPr>
        <w:t xml:space="preserve"> and Eric </w:t>
      </w:r>
      <w:proofErr w:type="spellStart"/>
      <w:r w:rsidRPr="001E407F">
        <w:rPr>
          <w:rFonts w:ascii="Times New Roman" w:eastAsia="Times New Roman" w:hAnsi="Times New Roman" w:cs="Times New Roman"/>
          <w:sz w:val="24"/>
          <w:szCs w:val="24"/>
        </w:rPr>
        <w:t>Beinhocker’s</w:t>
      </w:r>
      <w:proofErr w:type="spellEnd"/>
      <w:r w:rsidRPr="001E407F">
        <w:rPr>
          <w:rFonts w:ascii="Times New Roman" w:eastAsia="Times New Roman" w:hAnsi="Times New Roman" w:cs="Times New Roman"/>
          <w:sz w:val="24"/>
          <w:szCs w:val="24"/>
        </w:rPr>
        <w:t xml:space="preserve"> </w:t>
      </w:r>
      <w:proofErr w:type="gramStart"/>
      <w:r w:rsidRPr="001E407F">
        <w:rPr>
          <w:rFonts w:ascii="Times New Roman" w:eastAsia="Times New Roman" w:hAnsi="Times New Roman" w:cs="Times New Roman"/>
          <w:i/>
          <w:iCs/>
          <w:sz w:val="24"/>
          <w:szCs w:val="24"/>
        </w:rPr>
        <w:t>The</w:t>
      </w:r>
      <w:proofErr w:type="gramEnd"/>
      <w:r w:rsidRPr="001E407F">
        <w:rPr>
          <w:rFonts w:ascii="Times New Roman" w:eastAsia="Times New Roman" w:hAnsi="Times New Roman" w:cs="Times New Roman"/>
          <w:i/>
          <w:iCs/>
          <w:sz w:val="24"/>
          <w:szCs w:val="24"/>
        </w:rPr>
        <w:t xml:space="preserve"> Origin of Wealth</w:t>
      </w:r>
      <w:r w:rsidRPr="001E407F">
        <w:rPr>
          <w:rFonts w:ascii="Times New Roman" w:eastAsia="Times New Roman" w:hAnsi="Times New Roman" w:cs="Times New Roman"/>
          <w:sz w:val="24"/>
          <w:szCs w:val="24"/>
        </w:rPr>
        <w:t>.</w:t>
      </w:r>
    </w:p>
    <w:p w14:paraId="15342BD4" w14:textId="77777777" w:rsidR="001E407F" w:rsidRPr="001E407F" w:rsidRDefault="001E407F" w:rsidP="001E407F">
      <w:pPr>
        <w:spacing w:before="100" w:beforeAutospacing="1" w:after="100" w:afterAutospacing="1" w:line="240" w:lineRule="auto"/>
        <w:rPr>
          <w:rFonts w:ascii="Times New Roman" w:eastAsia="Times New Roman" w:hAnsi="Times New Roman" w:cs="Times New Roman"/>
          <w:sz w:val="24"/>
          <w:szCs w:val="24"/>
        </w:rPr>
      </w:pPr>
      <w:r w:rsidRPr="001E407F">
        <w:rPr>
          <w:rFonts w:ascii="Times New Roman" w:eastAsia="Times New Roman" w:hAnsi="Times New Roman" w:cs="Times New Roman"/>
          <w:sz w:val="24"/>
          <w:szCs w:val="24"/>
        </w:rPr>
        <w:t xml:space="preserve">This is curious when you consider that it is impossible to conduct economic activity — indeed, to sustain life itself — in the absence of energy. Think of purchasing a bagel: it takes energy to turn natural gas into </w:t>
      </w:r>
      <w:proofErr w:type="spellStart"/>
      <w:r w:rsidRPr="001E407F">
        <w:rPr>
          <w:rFonts w:ascii="Times New Roman" w:eastAsia="Times New Roman" w:hAnsi="Times New Roman" w:cs="Times New Roman"/>
          <w:sz w:val="24"/>
          <w:szCs w:val="24"/>
        </w:rPr>
        <w:t>fertiliser</w:t>
      </w:r>
      <w:proofErr w:type="spellEnd"/>
      <w:r w:rsidRPr="001E407F">
        <w:rPr>
          <w:rFonts w:ascii="Times New Roman" w:eastAsia="Times New Roman" w:hAnsi="Times New Roman" w:cs="Times New Roman"/>
          <w:sz w:val="24"/>
          <w:szCs w:val="24"/>
        </w:rPr>
        <w:t xml:space="preserve">, to transport the </w:t>
      </w:r>
      <w:proofErr w:type="spellStart"/>
      <w:r w:rsidRPr="001E407F">
        <w:rPr>
          <w:rFonts w:ascii="Times New Roman" w:eastAsia="Times New Roman" w:hAnsi="Times New Roman" w:cs="Times New Roman"/>
          <w:sz w:val="24"/>
          <w:szCs w:val="24"/>
        </w:rPr>
        <w:t>fertiliser</w:t>
      </w:r>
      <w:proofErr w:type="spellEnd"/>
      <w:r w:rsidRPr="001E407F">
        <w:rPr>
          <w:rFonts w:ascii="Times New Roman" w:eastAsia="Times New Roman" w:hAnsi="Times New Roman" w:cs="Times New Roman"/>
          <w:sz w:val="24"/>
          <w:szCs w:val="24"/>
        </w:rPr>
        <w:t xml:space="preserve"> to the field, to power the tractor, to sow and plant the wheat seeds, to till, harvest, and grind the wheat into flour, to boil the water, and to power the toaster. As Charles Hall, professor at the State University of New York, puts it: “Energy is used at every step of every economic process.”</w:t>
      </w:r>
    </w:p>
    <w:p w14:paraId="0D821E03" w14:textId="77777777" w:rsidR="001E407F" w:rsidRPr="001E407F" w:rsidRDefault="001E407F" w:rsidP="001E407F">
      <w:pPr>
        <w:spacing w:before="100" w:beforeAutospacing="1" w:after="100" w:afterAutospacing="1" w:line="240" w:lineRule="auto"/>
        <w:rPr>
          <w:rFonts w:ascii="Times New Roman" w:eastAsia="Times New Roman" w:hAnsi="Times New Roman" w:cs="Times New Roman"/>
          <w:sz w:val="24"/>
          <w:szCs w:val="24"/>
        </w:rPr>
      </w:pPr>
      <w:r w:rsidRPr="001E407F">
        <w:rPr>
          <w:rFonts w:ascii="Times New Roman" w:eastAsia="Times New Roman" w:hAnsi="Times New Roman" w:cs="Times New Roman"/>
          <w:sz w:val="24"/>
          <w:szCs w:val="24"/>
        </w:rPr>
        <w:t xml:space="preserve">Hall is one of </w:t>
      </w:r>
      <w:proofErr w:type="gramStart"/>
      <w:r w:rsidRPr="001E407F">
        <w:rPr>
          <w:rFonts w:ascii="Times New Roman" w:eastAsia="Times New Roman" w:hAnsi="Times New Roman" w:cs="Times New Roman"/>
          <w:sz w:val="24"/>
          <w:szCs w:val="24"/>
        </w:rPr>
        <w:t>a number of</w:t>
      </w:r>
      <w:proofErr w:type="gramEnd"/>
      <w:r w:rsidRPr="001E407F">
        <w:rPr>
          <w:rFonts w:ascii="Times New Roman" w:eastAsia="Times New Roman" w:hAnsi="Times New Roman" w:cs="Times New Roman"/>
          <w:sz w:val="24"/>
          <w:szCs w:val="24"/>
        </w:rPr>
        <w:t xml:space="preserve"> researchers — other luminaries include Michael Muthukrishna of the London School of Economics and Kent Klitgaard of Wells College — who are patiently seeking to put economics on a new footing. Instead of thinking of the subject through the laws of supply and demand they do so through the laws of </w:t>
      </w:r>
      <w:proofErr w:type="gramStart"/>
      <w:r w:rsidRPr="001E407F">
        <w:rPr>
          <w:rFonts w:ascii="Times New Roman" w:eastAsia="Times New Roman" w:hAnsi="Times New Roman" w:cs="Times New Roman"/>
          <w:sz w:val="24"/>
          <w:szCs w:val="24"/>
        </w:rPr>
        <w:t>thermodynamics;</w:t>
      </w:r>
      <w:proofErr w:type="gramEnd"/>
      <w:r w:rsidRPr="001E407F">
        <w:rPr>
          <w:rFonts w:ascii="Times New Roman" w:eastAsia="Times New Roman" w:hAnsi="Times New Roman" w:cs="Times New Roman"/>
          <w:sz w:val="24"/>
          <w:szCs w:val="24"/>
        </w:rPr>
        <w:t xml:space="preserve"> in other words, energy. Economists have long regarded energy as a commodity like any other, and a relatively minor one, given that the energy sector constitutes only 5 per cent of a modern economy. Hall and his colleagues retort that without that 5 per cent the rest of the economy would grind to a halt.</w:t>
      </w:r>
    </w:p>
    <w:p w14:paraId="53C62331" w14:textId="77777777" w:rsidR="001E407F" w:rsidRPr="001E407F" w:rsidRDefault="001E407F" w:rsidP="001E407F">
      <w:pPr>
        <w:spacing w:before="100" w:beforeAutospacing="1" w:after="100" w:afterAutospacing="1" w:line="240" w:lineRule="auto"/>
        <w:rPr>
          <w:rFonts w:ascii="Times New Roman" w:eastAsia="Times New Roman" w:hAnsi="Times New Roman" w:cs="Times New Roman"/>
          <w:sz w:val="24"/>
          <w:szCs w:val="24"/>
        </w:rPr>
      </w:pPr>
      <w:r w:rsidRPr="001E407F">
        <w:rPr>
          <w:rFonts w:ascii="Times New Roman" w:eastAsia="Times New Roman" w:hAnsi="Times New Roman" w:cs="Times New Roman"/>
          <w:sz w:val="24"/>
          <w:szCs w:val="24"/>
        </w:rPr>
        <w:t>Take a step back and you notice that all revolutions are ultimately triggered by transformations in energy. The emergence of complex life was facilitated by harnessing energy in a new way: photosynthesis, which allowed single-cell organisms to store the sun’s energy as sugars for later use. The invention of fire, described by the scholar Nicholas Georgescu-</w:t>
      </w:r>
      <w:proofErr w:type="spellStart"/>
      <w:r w:rsidRPr="001E407F">
        <w:rPr>
          <w:rFonts w:ascii="Times New Roman" w:eastAsia="Times New Roman" w:hAnsi="Times New Roman" w:cs="Times New Roman"/>
          <w:sz w:val="24"/>
          <w:szCs w:val="24"/>
        </w:rPr>
        <w:t>Roegen</w:t>
      </w:r>
      <w:proofErr w:type="spellEnd"/>
      <w:r w:rsidRPr="001E407F">
        <w:rPr>
          <w:rFonts w:ascii="Times New Roman" w:eastAsia="Times New Roman" w:hAnsi="Times New Roman" w:cs="Times New Roman"/>
          <w:sz w:val="24"/>
          <w:szCs w:val="24"/>
        </w:rPr>
        <w:t xml:space="preserve"> as the “promethean innovation”, allowed us to burn one organism (dead trees) to unlock the energy of another (chemical energy in food). The industrial revolution was another energy revolution: we burnt stored sunlight in the form of fossil fuels to construct the modern world.</w:t>
      </w:r>
    </w:p>
    <w:p w14:paraId="7341014A" w14:textId="77777777" w:rsidR="001E407F" w:rsidRPr="001E407F" w:rsidRDefault="001E407F" w:rsidP="001E407F">
      <w:pPr>
        <w:spacing w:before="100" w:beforeAutospacing="1" w:after="100" w:afterAutospacing="1" w:line="240" w:lineRule="auto"/>
        <w:rPr>
          <w:rFonts w:ascii="Times New Roman" w:eastAsia="Times New Roman" w:hAnsi="Times New Roman" w:cs="Times New Roman"/>
          <w:sz w:val="24"/>
          <w:szCs w:val="24"/>
        </w:rPr>
      </w:pPr>
      <w:r w:rsidRPr="001E407F">
        <w:rPr>
          <w:rFonts w:ascii="Times New Roman" w:eastAsia="Times New Roman" w:hAnsi="Times New Roman" w:cs="Times New Roman"/>
          <w:sz w:val="24"/>
          <w:szCs w:val="24"/>
        </w:rPr>
        <w:lastRenderedPageBreak/>
        <w:t xml:space="preserve">Energy is uppermost in many minds today as the cause of </w:t>
      </w:r>
      <w:hyperlink r:id="rId5" w:history="1">
        <w:r w:rsidRPr="001E407F">
          <w:rPr>
            <w:rFonts w:ascii="Times New Roman" w:eastAsia="Times New Roman" w:hAnsi="Times New Roman" w:cs="Times New Roman"/>
            <w:color w:val="0000FF"/>
            <w:sz w:val="24"/>
            <w:szCs w:val="24"/>
            <w:u w:val="single"/>
          </w:rPr>
          <w:t>our most recent economic crisis</w:t>
        </w:r>
      </w:hyperlink>
      <w:r w:rsidRPr="001E407F">
        <w:rPr>
          <w:rFonts w:ascii="Times New Roman" w:eastAsia="Times New Roman" w:hAnsi="Times New Roman" w:cs="Times New Roman"/>
          <w:sz w:val="24"/>
          <w:szCs w:val="24"/>
        </w:rPr>
        <w:t>, but Hall argues that this has been a long time coming. One of the key concepts in his work is “energy return on investment”, or EROI. When we first came across oil, we drilled the easy stuff first: sweet crude near the surface. In 1919 it took one barrel of oil in terms of energy to extract a hundred barrels in return. Today, though, we are having to drill ever deeper to reach hard-to-refine sources such as tar sands or via hydraulic fracturing.</w:t>
      </w:r>
    </w:p>
    <w:p w14:paraId="1FDB62B4" w14:textId="77777777" w:rsidR="001E407F" w:rsidRPr="001E407F" w:rsidRDefault="001E407F" w:rsidP="001E407F">
      <w:pPr>
        <w:spacing w:before="100" w:beforeAutospacing="1" w:after="100" w:afterAutospacing="1" w:line="240" w:lineRule="auto"/>
        <w:outlineLvl w:val="1"/>
        <w:rPr>
          <w:rFonts w:ascii="Times New Roman" w:eastAsia="Times New Roman" w:hAnsi="Times New Roman" w:cs="Times New Roman"/>
          <w:b/>
          <w:bCs/>
          <w:sz w:val="36"/>
          <w:szCs w:val="36"/>
        </w:rPr>
      </w:pPr>
      <w:r w:rsidRPr="001E407F">
        <w:rPr>
          <w:rFonts w:ascii="Times New Roman" w:eastAsia="Times New Roman" w:hAnsi="Times New Roman" w:cs="Times New Roman"/>
          <w:b/>
          <w:bCs/>
          <w:sz w:val="36"/>
          <w:szCs w:val="36"/>
        </w:rPr>
        <w:t>Advertisement</w:t>
      </w:r>
    </w:p>
    <w:p w14:paraId="3E665FBE" w14:textId="77777777" w:rsidR="001E407F" w:rsidRPr="001E407F" w:rsidRDefault="001E407F" w:rsidP="001E407F">
      <w:pPr>
        <w:spacing w:before="100" w:beforeAutospacing="1" w:after="100" w:afterAutospacing="1" w:line="240" w:lineRule="auto"/>
        <w:rPr>
          <w:rFonts w:ascii="Times New Roman" w:eastAsia="Times New Roman" w:hAnsi="Times New Roman" w:cs="Times New Roman"/>
          <w:sz w:val="24"/>
          <w:szCs w:val="24"/>
        </w:rPr>
      </w:pPr>
      <w:r w:rsidRPr="001E407F">
        <w:rPr>
          <w:rFonts w:ascii="Times New Roman" w:eastAsia="Times New Roman" w:hAnsi="Times New Roman" w:cs="Times New Roman"/>
          <w:sz w:val="24"/>
          <w:szCs w:val="24"/>
        </w:rPr>
        <w:t>Now we only obtain five barrels back for every barrel expended; the EROI has fallen from 100 to five. Moreover, the EROI of renewables to which we are turning, not least to avert climate change, aren’t yet close to matching fossil fuels.</w:t>
      </w:r>
    </w:p>
    <w:p w14:paraId="7873D962" w14:textId="77777777" w:rsidR="001E407F" w:rsidRPr="001E407F" w:rsidRDefault="001E407F" w:rsidP="001E407F">
      <w:pPr>
        <w:spacing w:before="100" w:beforeAutospacing="1" w:after="100" w:afterAutospacing="1" w:line="240" w:lineRule="auto"/>
        <w:rPr>
          <w:rFonts w:ascii="Times New Roman" w:eastAsia="Times New Roman" w:hAnsi="Times New Roman" w:cs="Times New Roman"/>
          <w:sz w:val="24"/>
          <w:szCs w:val="24"/>
        </w:rPr>
      </w:pPr>
      <w:r w:rsidRPr="001E407F">
        <w:rPr>
          <w:rFonts w:ascii="Times New Roman" w:eastAsia="Times New Roman" w:hAnsi="Times New Roman" w:cs="Times New Roman"/>
          <w:sz w:val="24"/>
          <w:szCs w:val="24"/>
        </w:rPr>
        <w:t xml:space="preserve">And this, Hall argues, sits at the </w:t>
      </w:r>
      <w:proofErr w:type="spellStart"/>
      <w:r w:rsidRPr="001E407F">
        <w:rPr>
          <w:rFonts w:ascii="Times New Roman" w:eastAsia="Times New Roman" w:hAnsi="Times New Roman" w:cs="Times New Roman"/>
          <w:sz w:val="24"/>
          <w:szCs w:val="24"/>
        </w:rPr>
        <w:t>centre</w:t>
      </w:r>
      <w:proofErr w:type="spellEnd"/>
      <w:r w:rsidRPr="001E407F">
        <w:rPr>
          <w:rFonts w:ascii="Times New Roman" w:eastAsia="Times New Roman" w:hAnsi="Times New Roman" w:cs="Times New Roman"/>
          <w:sz w:val="24"/>
          <w:szCs w:val="24"/>
        </w:rPr>
        <w:t xml:space="preserve"> of our predicament. For as the easy availability of dense, transportable energy sources falls, the productive capacity of an economy runs up against fundamental constraints. Think of it this way: if the amount of energy required to power an economy increases, the non-energy sector must shrink. This is not something that can be wished away by interest-rate tweaks or tax cuts, it is a constraint imposed by the laws of physics. And this may help to explain why productivity has been stagnant over recent decades across the western world — the so-called Great Stagnation — to the mystification of mainstream economists.</w:t>
      </w:r>
    </w:p>
    <w:p w14:paraId="0F676AE2" w14:textId="77777777" w:rsidR="001E407F" w:rsidRPr="001E407F" w:rsidRDefault="001E407F" w:rsidP="001E407F">
      <w:pPr>
        <w:spacing w:before="100" w:beforeAutospacing="1" w:after="100" w:afterAutospacing="1" w:line="240" w:lineRule="auto"/>
        <w:rPr>
          <w:rFonts w:ascii="Times New Roman" w:eastAsia="Times New Roman" w:hAnsi="Times New Roman" w:cs="Times New Roman"/>
          <w:sz w:val="24"/>
          <w:szCs w:val="24"/>
        </w:rPr>
      </w:pPr>
      <w:r w:rsidRPr="001E407F">
        <w:rPr>
          <w:rFonts w:ascii="Times New Roman" w:eastAsia="Times New Roman" w:hAnsi="Times New Roman" w:cs="Times New Roman"/>
          <w:sz w:val="24"/>
          <w:szCs w:val="24"/>
        </w:rPr>
        <w:t xml:space="preserve">It is perhaps a stretch to infer that we are heading, like ancient Rome, towards </w:t>
      </w:r>
      <w:proofErr w:type="spellStart"/>
      <w:r w:rsidRPr="001E407F">
        <w:rPr>
          <w:rFonts w:ascii="Times New Roman" w:eastAsia="Times New Roman" w:hAnsi="Times New Roman" w:cs="Times New Roman"/>
          <w:sz w:val="24"/>
          <w:szCs w:val="24"/>
        </w:rPr>
        <w:t>civilisational</w:t>
      </w:r>
      <w:proofErr w:type="spellEnd"/>
      <w:r w:rsidRPr="001E407F">
        <w:rPr>
          <w:rFonts w:ascii="Times New Roman" w:eastAsia="Times New Roman" w:hAnsi="Times New Roman" w:cs="Times New Roman"/>
          <w:sz w:val="24"/>
          <w:szCs w:val="24"/>
        </w:rPr>
        <w:t xml:space="preserve"> collapse, although the parallels are uncomfortable. Back then the principal energy sources that kept Roman elites in luxury were things such as the burning of wood, and slave </w:t>
      </w:r>
      <w:proofErr w:type="spellStart"/>
      <w:r w:rsidRPr="001E407F">
        <w:rPr>
          <w:rFonts w:ascii="Times New Roman" w:eastAsia="Times New Roman" w:hAnsi="Times New Roman" w:cs="Times New Roman"/>
          <w:sz w:val="24"/>
          <w:szCs w:val="24"/>
        </w:rPr>
        <w:t>labour</w:t>
      </w:r>
      <w:proofErr w:type="spellEnd"/>
      <w:r w:rsidRPr="001E407F">
        <w:rPr>
          <w:rFonts w:ascii="Times New Roman" w:eastAsia="Times New Roman" w:hAnsi="Times New Roman" w:cs="Times New Roman"/>
          <w:sz w:val="24"/>
          <w:szCs w:val="24"/>
        </w:rPr>
        <w:t>. The historian John Perlin calculates that, to run the baths at Caracalla for one year, 14 million tons of wood was required, which had to be transported over ever-greater distances from foreign colonies as the empire expanded.</w:t>
      </w:r>
    </w:p>
    <w:p w14:paraId="0D7C1155" w14:textId="77777777" w:rsidR="001E407F" w:rsidRPr="001E407F" w:rsidRDefault="001E407F" w:rsidP="001E407F">
      <w:pPr>
        <w:spacing w:before="100" w:beforeAutospacing="1" w:after="100" w:afterAutospacing="1" w:line="240" w:lineRule="auto"/>
        <w:rPr>
          <w:rFonts w:ascii="Times New Roman" w:eastAsia="Times New Roman" w:hAnsi="Times New Roman" w:cs="Times New Roman"/>
          <w:sz w:val="24"/>
          <w:szCs w:val="24"/>
        </w:rPr>
      </w:pPr>
      <w:r w:rsidRPr="001E407F">
        <w:rPr>
          <w:rFonts w:ascii="Times New Roman" w:eastAsia="Times New Roman" w:hAnsi="Times New Roman" w:cs="Times New Roman"/>
          <w:sz w:val="24"/>
          <w:szCs w:val="24"/>
        </w:rPr>
        <w:t>As the complexity of managing these energy processes overwhelmed administrative capacity, the energy return on investment began to decline. The republic responded by debasing the currency, with the denarius adulterated from being 98 per cent silver in AD63 to 0 per cent in AD270. The result was rampant inflation and recession. Stagflation, in this sense, is nature’s way of reminding us that the laws of thermodynamics cannot be breached.</w:t>
      </w:r>
    </w:p>
    <w:p w14:paraId="6BB1AA51" w14:textId="77777777" w:rsidR="001E407F" w:rsidRPr="001E407F" w:rsidRDefault="001E407F" w:rsidP="001E407F">
      <w:pPr>
        <w:spacing w:before="100" w:beforeAutospacing="1" w:after="100" w:afterAutospacing="1" w:line="240" w:lineRule="auto"/>
        <w:rPr>
          <w:rFonts w:ascii="Times New Roman" w:eastAsia="Times New Roman" w:hAnsi="Times New Roman" w:cs="Times New Roman"/>
          <w:sz w:val="24"/>
          <w:szCs w:val="24"/>
        </w:rPr>
      </w:pPr>
      <w:proofErr w:type="gramStart"/>
      <w:r w:rsidRPr="001E407F">
        <w:rPr>
          <w:rFonts w:ascii="Times New Roman" w:eastAsia="Times New Roman" w:hAnsi="Times New Roman" w:cs="Times New Roman"/>
          <w:sz w:val="24"/>
          <w:szCs w:val="24"/>
        </w:rPr>
        <w:t>So</w:t>
      </w:r>
      <w:proofErr w:type="gramEnd"/>
      <w:r w:rsidRPr="001E407F">
        <w:rPr>
          <w:rFonts w:ascii="Times New Roman" w:eastAsia="Times New Roman" w:hAnsi="Times New Roman" w:cs="Times New Roman"/>
          <w:sz w:val="24"/>
          <w:szCs w:val="24"/>
        </w:rPr>
        <w:t xml:space="preserve"> what to do? A brilliant book by Muthukrishna, due for publication next year, puts energy front and </w:t>
      </w:r>
      <w:proofErr w:type="spellStart"/>
      <w:r w:rsidRPr="001E407F">
        <w:rPr>
          <w:rFonts w:ascii="Times New Roman" w:eastAsia="Times New Roman" w:hAnsi="Times New Roman" w:cs="Times New Roman"/>
          <w:sz w:val="24"/>
          <w:szCs w:val="24"/>
        </w:rPr>
        <w:t>centre</w:t>
      </w:r>
      <w:proofErr w:type="spellEnd"/>
      <w:r w:rsidRPr="001E407F">
        <w:rPr>
          <w:rFonts w:ascii="Times New Roman" w:eastAsia="Times New Roman" w:hAnsi="Times New Roman" w:cs="Times New Roman"/>
          <w:sz w:val="24"/>
          <w:szCs w:val="24"/>
        </w:rPr>
        <w:t xml:space="preserve">. To arrest declining EROI in the near-to-medium term, he proposes a sharp rise in the use of nuclear-fission technology, although this will only get us so far. The ultimate goal, he argues, is to harness </w:t>
      </w:r>
      <w:hyperlink r:id="rId6" w:history="1">
        <w:r w:rsidRPr="001E407F">
          <w:rPr>
            <w:rFonts w:ascii="Times New Roman" w:eastAsia="Times New Roman" w:hAnsi="Times New Roman" w:cs="Times New Roman"/>
            <w:color w:val="0000FF"/>
            <w:sz w:val="24"/>
            <w:szCs w:val="24"/>
            <w:u w:val="single"/>
          </w:rPr>
          <w:t>nuclear fusion</w:t>
        </w:r>
      </w:hyperlink>
      <w:r w:rsidRPr="001E407F">
        <w:rPr>
          <w:rFonts w:ascii="Times New Roman" w:eastAsia="Times New Roman" w:hAnsi="Times New Roman" w:cs="Times New Roman"/>
          <w:sz w:val="24"/>
          <w:szCs w:val="24"/>
        </w:rPr>
        <w:t xml:space="preserve"> — the technology used by the reactor in the sky known as the sun — which offers almost unlimited clean energy. </w:t>
      </w:r>
      <w:proofErr w:type="spellStart"/>
      <w:r w:rsidRPr="001E407F">
        <w:rPr>
          <w:rFonts w:ascii="Times New Roman" w:eastAsia="Times New Roman" w:hAnsi="Times New Roman" w:cs="Times New Roman"/>
          <w:sz w:val="24"/>
          <w:szCs w:val="24"/>
        </w:rPr>
        <w:t>Muthukrishna’s</w:t>
      </w:r>
      <w:proofErr w:type="spellEnd"/>
      <w:r w:rsidRPr="001E407F">
        <w:rPr>
          <w:rFonts w:ascii="Times New Roman" w:eastAsia="Times New Roman" w:hAnsi="Times New Roman" w:cs="Times New Roman"/>
          <w:sz w:val="24"/>
          <w:szCs w:val="24"/>
        </w:rPr>
        <w:t xml:space="preserve"> point is that innovation that unlocks new energy sources is fundamentally different from innovation that harnesses existing supplies. The former is the only route to long-term growth of the kind that homo sapiens have become accustomed to since the 19th century and which supports the nearly eight billion inhabitants of the planet. “The question is simple,” he says. “Do we have both the ability and the proclivity to reach the next energy transition, the next level of human abundance and </w:t>
      </w:r>
      <w:proofErr w:type="spellStart"/>
      <w:r w:rsidRPr="001E407F">
        <w:rPr>
          <w:rFonts w:ascii="Times New Roman" w:eastAsia="Times New Roman" w:hAnsi="Times New Roman" w:cs="Times New Roman"/>
          <w:sz w:val="24"/>
          <w:szCs w:val="24"/>
        </w:rPr>
        <w:t>civilisation</w:t>
      </w:r>
      <w:proofErr w:type="spellEnd"/>
      <w:r w:rsidRPr="001E407F">
        <w:rPr>
          <w:rFonts w:ascii="Times New Roman" w:eastAsia="Times New Roman" w:hAnsi="Times New Roman" w:cs="Times New Roman"/>
          <w:sz w:val="24"/>
          <w:szCs w:val="24"/>
        </w:rPr>
        <w:t>?”</w:t>
      </w:r>
    </w:p>
    <w:p w14:paraId="19DFC75C" w14:textId="77777777" w:rsidR="001E407F" w:rsidRPr="001E407F" w:rsidRDefault="001E407F" w:rsidP="001E407F">
      <w:pPr>
        <w:spacing w:before="100" w:beforeAutospacing="1" w:after="100" w:afterAutospacing="1" w:line="240" w:lineRule="auto"/>
        <w:rPr>
          <w:rFonts w:ascii="Times New Roman" w:eastAsia="Times New Roman" w:hAnsi="Times New Roman" w:cs="Times New Roman"/>
          <w:sz w:val="24"/>
          <w:szCs w:val="24"/>
        </w:rPr>
      </w:pPr>
      <w:r w:rsidRPr="001E407F">
        <w:rPr>
          <w:rFonts w:ascii="Times New Roman" w:eastAsia="Times New Roman" w:hAnsi="Times New Roman" w:cs="Times New Roman"/>
          <w:sz w:val="24"/>
          <w:szCs w:val="24"/>
        </w:rPr>
        <w:lastRenderedPageBreak/>
        <w:t>Yet my dominant emotion reading these paradigm-shifting books — I should also include the work of Vaclav Smil, the Czech-born scientist much admired by Bill Gates — is frustration. It is shocking that only a handful of scholars today are working at the interface of energy and economics, for it means that 99 per cent of researchers are missing the big picture. Hall puts it starkly: “Economics lives in a contrived world of its own, one only tangentially connected to what occurs in real economic systems.”</w:t>
      </w:r>
    </w:p>
    <w:p w14:paraId="38EFD77C" w14:textId="77777777" w:rsidR="001E407F" w:rsidRPr="001E407F" w:rsidRDefault="001E407F" w:rsidP="001E407F">
      <w:pPr>
        <w:spacing w:before="100" w:beforeAutospacing="1" w:after="100" w:afterAutospacing="1" w:line="240" w:lineRule="auto"/>
        <w:rPr>
          <w:rFonts w:ascii="Times New Roman" w:eastAsia="Times New Roman" w:hAnsi="Times New Roman" w:cs="Times New Roman"/>
          <w:sz w:val="24"/>
          <w:szCs w:val="24"/>
        </w:rPr>
      </w:pPr>
      <w:r w:rsidRPr="001E407F">
        <w:rPr>
          <w:rFonts w:ascii="Times New Roman" w:eastAsia="Times New Roman" w:hAnsi="Times New Roman" w:cs="Times New Roman"/>
          <w:sz w:val="24"/>
          <w:szCs w:val="24"/>
        </w:rPr>
        <w:t>I am not suggesting that this new approach has all the answers, and I am conscious that I have here offered only the most cursory overview of its richness. You will doubtless have more questions than answers — and I feel the same way. But as we head towards an energy crisis that will define the next half century, it is dangerously parochial to fixate on left v right, tax cuts v spending increases, or anything else that so fundamentally fails to address the underlying tectonics. I can’t be alone in listening to the Tory leadership debate and feeling that the candidates are not just asking the wrong questions but speaking the wrong language.</w:t>
      </w:r>
    </w:p>
    <w:p w14:paraId="642A7953" w14:textId="77777777" w:rsidR="001E407F" w:rsidRPr="001E407F" w:rsidRDefault="001E407F" w:rsidP="001E407F">
      <w:pPr>
        <w:spacing w:before="100" w:beforeAutospacing="1" w:after="100" w:afterAutospacing="1" w:line="240" w:lineRule="auto"/>
        <w:rPr>
          <w:rFonts w:ascii="Times New Roman" w:eastAsia="Times New Roman" w:hAnsi="Times New Roman" w:cs="Times New Roman"/>
          <w:sz w:val="24"/>
          <w:szCs w:val="24"/>
        </w:rPr>
      </w:pPr>
      <w:r w:rsidRPr="001E407F">
        <w:rPr>
          <w:rFonts w:ascii="Times New Roman" w:eastAsia="Times New Roman" w:hAnsi="Times New Roman" w:cs="Times New Roman"/>
          <w:sz w:val="24"/>
          <w:szCs w:val="24"/>
        </w:rPr>
        <w:t xml:space="preserve">The ancients may not have understood </w:t>
      </w:r>
      <w:proofErr w:type="gramStart"/>
      <w:r w:rsidRPr="001E407F">
        <w:rPr>
          <w:rFonts w:ascii="Times New Roman" w:eastAsia="Times New Roman" w:hAnsi="Times New Roman" w:cs="Times New Roman"/>
          <w:sz w:val="24"/>
          <w:szCs w:val="24"/>
        </w:rPr>
        <w:t>energy</w:t>
      </w:r>
      <w:proofErr w:type="gramEnd"/>
      <w:r w:rsidRPr="001E407F">
        <w:rPr>
          <w:rFonts w:ascii="Times New Roman" w:eastAsia="Times New Roman" w:hAnsi="Times New Roman" w:cs="Times New Roman"/>
          <w:sz w:val="24"/>
          <w:szCs w:val="24"/>
        </w:rPr>
        <w:t xml:space="preserve"> but they appreciated its significance. Figures such as Prometheus, Hephaestus, Brigid, Agni, </w:t>
      </w:r>
      <w:proofErr w:type="gramStart"/>
      <w:r w:rsidRPr="001E407F">
        <w:rPr>
          <w:rFonts w:ascii="Times New Roman" w:eastAsia="Times New Roman" w:hAnsi="Times New Roman" w:cs="Times New Roman"/>
          <w:sz w:val="24"/>
          <w:szCs w:val="24"/>
        </w:rPr>
        <w:t>Vulcan</w:t>
      </w:r>
      <w:proofErr w:type="gramEnd"/>
      <w:r w:rsidRPr="001E407F">
        <w:rPr>
          <w:rFonts w:ascii="Times New Roman" w:eastAsia="Times New Roman" w:hAnsi="Times New Roman" w:cs="Times New Roman"/>
          <w:sz w:val="24"/>
          <w:szCs w:val="24"/>
        </w:rPr>
        <w:t xml:space="preserve"> and Alexa have all been worshipped in times gone by. Today, we have the knowledge to put the science of energy where there was once myth and superstition. Our future depends on it.</w:t>
      </w:r>
    </w:p>
    <w:p w14:paraId="4C7D57B8" w14:textId="77777777" w:rsidR="001E407F" w:rsidRPr="001E407F" w:rsidRDefault="001E407F" w:rsidP="001E407F">
      <w:pPr>
        <w:spacing w:after="0" w:line="210" w:lineRule="atLeast"/>
        <w:rPr>
          <w:rFonts w:ascii="GillSansMTStd-Medium" w:eastAsia="Times New Roman" w:hAnsi="GillSansMTStd-Medium" w:cs="Times New Roman"/>
          <w:color w:val="696969"/>
          <w:sz w:val="21"/>
          <w:szCs w:val="21"/>
        </w:rPr>
      </w:pPr>
      <w:r w:rsidRPr="001E407F">
        <w:rPr>
          <w:rFonts w:ascii="GillSansMTStd-Medium" w:eastAsia="Times New Roman" w:hAnsi="GillSansMTStd-Medium" w:cs="Times New Roman"/>
          <w:color w:val="696969"/>
          <w:sz w:val="21"/>
          <w:szCs w:val="21"/>
        </w:rPr>
        <w:t>Share</w:t>
      </w:r>
    </w:p>
    <w:p w14:paraId="7F9AFD44" w14:textId="77777777" w:rsidR="001E407F" w:rsidRPr="001E407F" w:rsidRDefault="001E407F" w:rsidP="001E407F">
      <w:pPr>
        <w:spacing w:after="0" w:line="240" w:lineRule="auto"/>
        <w:rPr>
          <w:rFonts w:ascii="Times New Roman" w:eastAsia="Times New Roman" w:hAnsi="Times New Roman" w:cs="Times New Roman"/>
          <w:color w:val="0000FF"/>
          <w:sz w:val="24"/>
          <w:szCs w:val="24"/>
          <w:u w:val="single"/>
        </w:rPr>
      </w:pPr>
      <w:r w:rsidRPr="001E407F">
        <w:rPr>
          <w:rFonts w:ascii="Times New Roman" w:eastAsia="Times New Roman" w:hAnsi="Times New Roman" w:cs="Times New Roman"/>
          <w:sz w:val="24"/>
          <w:szCs w:val="24"/>
        </w:rPr>
        <w:fldChar w:fldCharType="begin"/>
      </w:r>
      <w:r w:rsidRPr="001E407F">
        <w:rPr>
          <w:rFonts w:ascii="Times New Roman" w:eastAsia="Times New Roman" w:hAnsi="Times New Roman" w:cs="Times New Roman"/>
          <w:sz w:val="24"/>
          <w:szCs w:val="24"/>
        </w:rPr>
        <w:instrText xml:space="preserve"> HYPERLINK "https://www.thetimes.co.uk/article/the-future-will-be-cold-and-dark-if-we-dont-have-a-radical-rethink-37579gjx8" </w:instrText>
      </w:r>
      <w:r w:rsidRPr="001E407F">
        <w:rPr>
          <w:rFonts w:ascii="Times New Roman" w:eastAsia="Times New Roman" w:hAnsi="Times New Roman" w:cs="Times New Roman"/>
          <w:sz w:val="24"/>
          <w:szCs w:val="24"/>
        </w:rPr>
        <w:fldChar w:fldCharType="separate"/>
      </w:r>
    </w:p>
    <w:p w14:paraId="77F30838" w14:textId="77777777" w:rsidR="001E407F" w:rsidRPr="001E407F" w:rsidRDefault="001E407F" w:rsidP="001E407F">
      <w:pPr>
        <w:spacing w:after="0" w:line="240" w:lineRule="auto"/>
        <w:rPr>
          <w:rFonts w:ascii="Times New Roman" w:eastAsia="Times New Roman" w:hAnsi="Times New Roman" w:cs="Times New Roman"/>
          <w:sz w:val="24"/>
          <w:szCs w:val="24"/>
        </w:rPr>
      </w:pPr>
      <w:r w:rsidRPr="001E407F">
        <w:rPr>
          <w:rFonts w:ascii="Times New Roman" w:eastAsia="Times New Roman" w:hAnsi="Times New Roman" w:cs="Times New Roman"/>
          <w:sz w:val="24"/>
          <w:szCs w:val="24"/>
        </w:rPr>
        <w:fldChar w:fldCharType="end"/>
      </w:r>
    </w:p>
    <w:p w14:paraId="418F498D" w14:textId="77777777" w:rsidR="001E407F" w:rsidRPr="001E407F" w:rsidRDefault="001E407F" w:rsidP="001E407F">
      <w:pPr>
        <w:spacing w:after="0" w:line="240" w:lineRule="auto"/>
        <w:rPr>
          <w:rFonts w:ascii="Times New Roman" w:eastAsia="Times New Roman" w:hAnsi="Times New Roman" w:cs="Times New Roman"/>
          <w:color w:val="0000FF"/>
          <w:sz w:val="24"/>
          <w:szCs w:val="24"/>
          <w:u w:val="single"/>
        </w:rPr>
      </w:pPr>
      <w:r w:rsidRPr="001E407F">
        <w:rPr>
          <w:rFonts w:ascii="Times New Roman" w:eastAsia="Times New Roman" w:hAnsi="Times New Roman" w:cs="Times New Roman"/>
          <w:sz w:val="24"/>
          <w:szCs w:val="24"/>
        </w:rPr>
        <w:fldChar w:fldCharType="begin"/>
      </w:r>
      <w:r w:rsidRPr="001E407F">
        <w:rPr>
          <w:rFonts w:ascii="Times New Roman" w:eastAsia="Times New Roman" w:hAnsi="Times New Roman" w:cs="Times New Roman"/>
          <w:sz w:val="24"/>
          <w:szCs w:val="24"/>
        </w:rPr>
        <w:instrText xml:space="preserve"> HYPERLINK "https://twitter.com/intent/tweet?text=https://www.thetimes.co.uk/article/the-future-will-be-cold-and-dark-if-we-dont-have-a-radical-rethink-37579gjx8" \t "_blank" </w:instrText>
      </w:r>
      <w:r w:rsidRPr="001E407F">
        <w:rPr>
          <w:rFonts w:ascii="Times New Roman" w:eastAsia="Times New Roman" w:hAnsi="Times New Roman" w:cs="Times New Roman"/>
          <w:sz w:val="24"/>
          <w:szCs w:val="24"/>
        </w:rPr>
        <w:fldChar w:fldCharType="separate"/>
      </w:r>
    </w:p>
    <w:p w14:paraId="31056DC8" w14:textId="77777777" w:rsidR="001E407F" w:rsidRPr="001E407F" w:rsidRDefault="001E407F" w:rsidP="001E407F">
      <w:pPr>
        <w:spacing w:after="0" w:line="240" w:lineRule="auto"/>
        <w:rPr>
          <w:rFonts w:ascii="Times New Roman" w:eastAsia="Times New Roman" w:hAnsi="Times New Roman" w:cs="Times New Roman"/>
          <w:sz w:val="24"/>
          <w:szCs w:val="24"/>
        </w:rPr>
      </w:pPr>
      <w:r w:rsidRPr="001E407F">
        <w:rPr>
          <w:rFonts w:ascii="Times New Roman" w:eastAsia="Times New Roman" w:hAnsi="Times New Roman" w:cs="Times New Roman"/>
          <w:sz w:val="24"/>
          <w:szCs w:val="24"/>
        </w:rPr>
        <w:fldChar w:fldCharType="end"/>
      </w:r>
    </w:p>
    <w:p w14:paraId="3851570A" w14:textId="77777777" w:rsidR="001E407F" w:rsidRPr="001E407F" w:rsidRDefault="001E407F" w:rsidP="001E407F">
      <w:pPr>
        <w:spacing w:after="0" w:line="240" w:lineRule="auto"/>
        <w:rPr>
          <w:rFonts w:ascii="Times New Roman" w:eastAsia="Times New Roman" w:hAnsi="Times New Roman" w:cs="Times New Roman"/>
          <w:color w:val="0000FF"/>
          <w:sz w:val="24"/>
          <w:szCs w:val="24"/>
          <w:u w:val="single"/>
        </w:rPr>
      </w:pPr>
      <w:r w:rsidRPr="001E407F">
        <w:rPr>
          <w:rFonts w:ascii="Times New Roman" w:eastAsia="Times New Roman" w:hAnsi="Times New Roman" w:cs="Times New Roman"/>
          <w:sz w:val="24"/>
          <w:szCs w:val="24"/>
        </w:rPr>
        <w:fldChar w:fldCharType="begin"/>
      </w:r>
      <w:r w:rsidRPr="001E407F">
        <w:rPr>
          <w:rFonts w:ascii="Times New Roman" w:eastAsia="Times New Roman" w:hAnsi="Times New Roman" w:cs="Times New Roman"/>
          <w:sz w:val="24"/>
          <w:szCs w:val="24"/>
        </w:rPr>
        <w:instrText xml:space="preserve"> HYPERLINK "https://www.facebook.com/sharer/sharer.php?u=https://www.thetimes.co.uk/article/the-future-will-be-cold-and-dark-if-we-dont-have-a-radical-rethink-37579gjx8" \t "_blank" </w:instrText>
      </w:r>
      <w:r w:rsidRPr="001E407F">
        <w:rPr>
          <w:rFonts w:ascii="Times New Roman" w:eastAsia="Times New Roman" w:hAnsi="Times New Roman" w:cs="Times New Roman"/>
          <w:sz w:val="24"/>
          <w:szCs w:val="24"/>
        </w:rPr>
        <w:fldChar w:fldCharType="separate"/>
      </w:r>
    </w:p>
    <w:p w14:paraId="2384FC1E" w14:textId="77777777" w:rsidR="001E407F" w:rsidRPr="001E407F" w:rsidRDefault="001E407F" w:rsidP="001E407F">
      <w:pPr>
        <w:spacing w:after="0" w:line="240" w:lineRule="auto"/>
        <w:rPr>
          <w:rFonts w:ascii="Times New Roman" w:eastAsia="Times New Roman" w:hAnsi="Times New Roman" w:cs="Times New Roman"/>
          <w:sz w:val="24"/>
          <w:szCs w:val="24"/>
        </w:rPr>
      </w:pPr>
      <w:r w:rsidRPr="001E407F">
        <w:rPr>
          <w:rFonts w:ascii="Times New Roman" w:eastAsia="Times New Roman" w:hAnsi="Times New Roman" w:cs="Times New Roman"/>
          <w:sz w:val="24"/>
          <w:szCs w:val="24"/>
        </w:rPr>
        <w:fldChar w:fldCharType="end"/>
      </w:r>
    </w:p>
    <w:p w14:paraId="3FC8CA70" w14:textId="77777777" w:rsidR="001E407F" w:rsidRPr="001E407F" w:rsidRDefault="001E407F" w:rsidP="001E407F">
      <w:pPr>
        <w:spacing w:after="0" w:line="240" w:lineRule="auto"/>
        <w:rPr>
          <w:rFonts w:ascii="Times New Roman" w:eastAsia="Times New Roman" w:hAnsi="Times New Roman" w:cs="Times New Roman"/>
          <w:color w:val="0000FF"/>
          <w:sz w:val="24"/>
          <w:szCs w:val="24"/>
          <w:u w:val="single"/>
        </w:rPr>
      </w:pPr>
      <w:r w:rsidRPr="001E407F">
        <w:rPr>
          <w:rFonts w:ascii="Times New Roman" w:eastAsia="Times New Roman" w:hAnsi="Times New Roman" w:cs="Times New Roman"/>
          <w:sz w:val="24"/>
          <w:szCs w:val="24"/>
        </w:rPr>
        <w:fldChar w:fldCharType="begin"/>
      </w:r>
      <w:r w:rsidRPr="001E407F">
        <w:rPr>
          <w:rFonts w:ascii="Times New Roman" w:eastAsia="Times New Roman" w:hAnsi="Times New Roman" w:cs="Times New Roman"/>
          <w:sz w:val="24"/>
          <w:szCs w:val="24"/>
        </w:rPr>
        <w:instrText xml:space="preserve"> HYPERLINK "https://www.thetimes.co.uk/article/the-future-will-be-cold-and-dark-if-we-dont-have-a-radical-rethink-37579gjx8" </w:instrText>
      </w:r>
      <w:r w:rsidRPr="001E407F">
        <w:rPr>
          <w:rFonts w:ascii="Times New Roman" w:eastAsia="Times New Roman" w:hAnsi="Times New Roman" w:cs="Times New Roman"/>
          <w:sz w:val="24"/>
          <w:szCs w:val="24"/>
        </w:rPr>
        <w:fldChar w:fldCharType="separate"/>
      </w:r>
    </w:p>
    <w:p w14:paraId="150B05BA" w14:textId="77777777" w:rsidR="001E407F" w:rsidRPr="001E407F" w:rsidRDefault="001E407F" w:rsidP="001E407F">
      <w:pPr>
        <w:spacing w:after="0" w:line="240" w:lineRule="auto"/>
        <w:rPr>
          <w:rFonts w:ascii="Times New Roman" w:eastAsia="Times New Roman" w:hAnsi="Times New Roman" w:cs="Times New Roman"/>
          <w:sz w:val="24"/>
          <w:szCs w:val="24"/>
        </w:rPr>
      </w:pPr>
      <w:r w:rsidRPr="001E407F">
        <w:rPr>
          <w:rFonts w:ascii="Times New Roman" w:eastAsia="Times New Roman" w:hAnsi="Times New Roman" w:cs="Times New Roman"/>
          <w:sz w:val="24"/>
          <w:szCs w:val="24"/>
        </w:rPr>
        <w:fldChar w:fldCharType="end"/>
      </w:r>
    </w:p>
    <w:p w14:paraId="62E77EA5" w14:textId="77777777" w:rsidR="001E407F" w:rsidRPr="001E407F" w:rsidRDefault="001E407F" w:rsidP="001E407F">
      <w:pPr>
        <w:spacing w:after="0" w:line="210" w:lineRule="atLeast"/>
        <w:jc w:val="right"/>
        <w:rPr>
          <w:rFonts w:ascii="GillSansMTStd-Medium" w:eastAsia="Times New Roman" w:hAnsi="GillSansMTStd-Medium" w:cs="Times New Roman"/>
          <w:color w:val="696969"/>
          <w:sz w:val="21"/>
          <w:szCs w:val="21"/>
        </w:rPr>
      </w:pPr>
      <w:r w:rsidRPr="001E407F">
        <w:rPr>
          <w:rFonts w:ascii="GillSansMTStd-Medium" w:eastAsia="Times New Roman" w:hAnsi="GillSansMTStd-Medium" w:cs="Times New Roman"/>
          <w:color w:val="696969"/>
          <w:sz w:val="21"/>
          <w:szCs w:val="21"/>
        </w:rPr>
        <w:t>Save</w:t>
      </w:r>
    </w:p>
    <w:p w14:paraId="65F2641E" w14:textId="77777777" w:rsidR="001E407F" w:rsidRPr="001E407F" w:rsidRDefault="001E407F" w:rsidP="001E407F">
      <w:pPr>
        <w:spacing w:after="0" w:line="240" w:lineRule="auto"/>
        <w:rPr>
          <w:rFonts w:ascii="Times New Roman" w:eastAsia="Times New Roman" w:hAnsi="Times New Roman" w:cs="Times New Roman"/>
          <w:color w:val="0000FF"/>
          <w:sz w:val="24"/>
          <w:szCs w:val="24"/>
          <w:u w:val="single"/>
        </w:rPr>
      </w:pPr>
      <w:r w:rsidRPr="001E407F">
        <w:rPr>
          <w:rFonts w:ascii="Times New Roman" w:eastAsia="Times New Roman" w:hAnsi="Times New Roman" w:cs="Times New Roman"/>
          <w:sz w:val="24"/>
          <w:szCs w:val="24"/>
        </w:rPr>
        <w:fldChar w:fldCharType="begin"/>
      </w:r>
      <w:r w:rsidRPr="001E407F">
        <w:rPr>
          <w:rFonts w:ascii="Times New Roman" w:eastAsia="Times New Roman" w:hAnsi="Times New Roman" w:cs="Times New Roman"/>
          <w:sz w:val="24"/>
          <w:szCs w:val="24"/>
        </w:rPr>
        <w:instrText xml:space="preserve"> HYPERLINK "https://www.thetimes.co.uk/article/the-future-will-be-cold-and-dark-if-we-dont-have-a-radical-rethink-37579gjx8" </w:instrText>
      </w:r>
      <w:r w:rsidRPr="001E407F">
        <w:rPr>
          <w:rFonts w:ascii="Times New Roman" w:eastAsia="Times New Roman" w:hAnsi="Times New Roman" w:cs="Times New Roman"/>
          <w:sz w:val="24"/>
          <w:szCs w:val="24"/>
        </w:rPr>
        <w:fldChar w:fldCharType="separate"/>
      </w:r>
    </w:p>
    <w:p w14:paraId="1EF7CD7C" w14:textId="77777777" w:rsidR="001E407F" w:rsidRPr="001E407F" w:rsidRDefault="001E407F" w:rsidP="001E407F">
      <w:pPr>
        <w:spacing w:after="0" w:line="240" w:lineRule="auto"/>
        <w:rPr>
          <w:rFonts w:ascii="Times New Roman" w:eastAsia="Times New Roman" w:hAnsi="Times New Roman" w:cs="Times New Roman"/>
          <w:sz w:val="24"/>
          <w:szCs w:val="24"/>
        </w:rPr>
      </w:pPr>
      <w:r w:rsidRPr="001E407F">
        <w:rPr>
          <w:rFonts w:ascii="Times New Roman" w:eastAsia="Times New Roman" w:hAnsi="Times New Roman" w:cs="Times New Roman"/>
          <w:sz w:val="24"/>
          <w:szCs w:val="24"/>
        </w:rPr>
        <w:fldChar w:fldCharType="end"/>
      </w:r>
    </w:p>
    <w:p w14:paraId="2392C7D2" w14:textId="77777777" w:rsidR="001E407F" w:rsidRPr="001E407F" w:rsidRDefault="001E407F" w:rsidP="001E407F">
      <w:pPr>
        <w:spacing w:before="100" w:beforeAutospacing="1" w:after="100" w:afterAutospacing="1" w:line="240" w:lineRule="auto"/>
        <w:outlineLvl w:val="2"/>
        <w:rPr>
          <w:rFonts w:ascii="Times New Roman" w:eastAsia="Times New Roman" w:hAnsi="Times New Roman" w:cs="Times New Roman"/>
          <w:b/>
          <w:bCs/>
          <w:sz w:val="27"/>
          <w:szCs w:val="27"/>
        </w:rPr>
      </w:pPr>
      <w:r w:rsidRPr="001E407F">
        <w:rPr>
          <w:rFonts w:ascii="Times New Roman" w:eastAsia="Times New Roman" w:hAnsi="Times New Roman" w:cs="Times New Roman"/>
          <w:b/>
          <w:bCs/>
          <w:sz w:val="27"/>
          <w:szCs w:val="27"/>
        </w:rPr>
        <w:t>Related articles</w:t>
      </w:r>
    </w:p>
    <w:p w14:paraId="5E0A3674" w14:textId="77777777" w:rsidR="00902CA5" w:rsidRDefault="00902CA5"/>
    <w:sectPr w:rsidR="00902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MTStd-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7F"/>
    <w:rsid w:val="001E407F"/>
    <w:rsid w:val="0090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F73E"/>
  <w15:chartTrackingRefBased/>
  <w15:docId w15:val="{D7DDF721-0EAB-4A35-B5EE-D60923A3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4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40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40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0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40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40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E407F"/>
    <w:rPr>
      <w:color w:val="0000FF"/>
      <w:u w:val="single"/>
    </w:rPr>
  </w:style>
  <w:style w:type="character" w:customStyle="1" w:styleId="date-publicationpublicationname-sc-1vdpzkx-0">
    <w:name w:val="date-publication__publicationname-sc-1vdpzkx-0"/>
    <w:basedOn w:val="DefaultParagraphFont"/>
    <w:rsid w:val="001E407F"/>
  </w:style>
  <w:style w:type="paragraph" w:customStyle="1" w:styleId="responsiveparagraph-sc-1pktst5-0">
    <w:name w:val="responsive__paragraph-sc-1pktst5-0"/>
    <w:basedOn w:val="Normal"/>
    <w:rsid w:val="001E4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ponsivedropcap-sc-1pktst5-1">
    <w:name w:val="responsive__dropcap-sc-1pktst5-1"/>
    <w:basedOn w:val="DefaultParagraphFont"/>
    <w:rsid w:val="001E407F"/>
  </w:style>
  <w:style w:type="character" w:customStyle="1" w:styleId="paywall-eab47cfd">
    <w:name w:val="paywall-eab47cfd"/>
    <w:basedOn w:val="DefaultParagraphFont"/>
    <w:rsid w:val="001E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574">
      <w:bodyDiv w:val="1"/>
      <w:marLeft w:val="0"/>
      <w:marRight w:val="0"/>
      <w:marTop w:val="0"/>
      <w:marBottom w:val="0"/>
      <w:divBdr>
        <w:top w:val="none" w:sz="0" w:space="0" w:color="auto"/>
        <w:left w:val="none" w:sz="0" w:space="0" w:color="auto"/>
        <w:bottom w:val="none" w:sz="0" w:space="0" w:color="auto"/>
        <w:right w:val="none" w:sz="0" w:space="0" w:color="auto"/>
      </w:divBdr>
      <w:divsChild>
        <w:div w:id="195041895">
          <w:marLeft w:val="0"/>
          <w:marRight w:val="0"/>
          <w:marTop w:val="0"/>
          <w:marBottom w:val="225"/>
          <w:divBdr>
            <w:top w:val="none" w:sz="0" w:space="0" w:color="auto"/>
            <w:left w:val="none" w:sz="0" w:space="0" w:color="auto"/>
            <w:bottom w:val="none" w:sz="0" w:space="0" w:color="auto"/>
            <w:right w:val="none" w:sz="0" w:space="0" w:color="auto"/>
          </w:divBdr>
          <w:divsChild>
            <w:div w:id="1136797409">
              <w:marLeft w:val="0"/>
              <w:marRight w:val="0"/>
              <w:marTop w:val="0"/>
              <w:marBottom w:val="0"/>
              <w:divBdr>
                <w:top w:val="none" w:sz="0" w:space="0" w:color="auto"/>
                <w:left w:val="none" w:sz="0" w:space="0" w:color="auto"/>
                <w:bottom w:val="none" w:sz="0" w:space="0" w:color="auto"/>
                <w:right w:val="none" w:sz="0" w:space="0" w:color="auto"/>
              </w:divBdr>
              <w:divsChild>
                <w:div w:id="1613396272">
                  <w:marLeft w:val="0"/>
                  <w:marRight w:val="0"/>
                  <w:marTop w:val="0"/>
                  <w:marBottom w:val="0"/>
                  <w:divBdr>
                    <w:top w:val="none" w:sz="0" w:space="0" w:color="auto"/>
                    <w:left w:val="none" w:sz="0" w:space="0" w:color="auto"/>
                    <w:bottom w:val="none" w:sz="0" w:space="0" w:color="auto"/>
                    <w:right w:val="none" w:sz="0" w:space="0" w:color="auto"/>
                  </w:divBdr>
                </w:div>
                <w:div w:id="1727603206">
                  <w:marLeft w:val="0"/>
                  <w:marRight w:val="0"/>
                  <w:marTop w:val="0"/>
                  <w:marBottom w:val="0"/>
                  <w:divBdr>
                    <w:top w:val="none" w:sz="0" w:space="0" w:color="auto"/>
                    <w:left w:val="none" w:sz="0" w:space="0" w:color="auto"/>
                    <w:bottom w:val="none" w:sz="0" w:space="0" w:color="auto"/>
                    <w:right w:val="none" w:sz="0" w:space="0" w:color="auto"/>
                  </w:divBdr>
                  <w:divsChild>
                    <w:div w:id="13305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4188">
          <w:marLeft w:val="0"/>
          <w:marRight w:val="0"/>
          <w:marTop w:val="0"/>
          <w:marBottom w:val="0"/>
          <w:divBdr>
            <w:top w:val="none" w:sz="0" w:space="0" w:color="auto"/>
            <w:left w:val="none" w:sz="0" w:space="0" w:color="auto"/>
            <w:bottom w:val="none" w:sz="0" w:space="0" w:color="auto"/>
            <w:right w:val="none" w:sz="0" w:space="0" w:color="auto"/>
          </w:divBdr>
          <w:divsChild>
            <w:div w:id="962614456">
              <w:marLeft w:val="0"/>
              <w:marRight w:val="0"/>
              <w:marTop w:val="0"/>
              <w:marBottom w:val="0"/>
              <w:divBdr>
                <w:top w:val="none" w:sz="0" w:space="0" w:color="auto"/>
                <w:left w:val="none" w:sz="0" w:space="0" w:color="auto"/>
                <w:bottom w:val="none" w:sz="0" w:space="0" w:color="auto"/>
                <w:right w:val="none" w:sz="0" w:space="0" w:color="auto"/>
              </w:divBdr>
              <w:divsChild>
                <w:div w:id="2103135876">
                  <w:marLeft w:val="0"/>
                  <w:marRight w:val="0"/>
                  <w:marTop w:val="0"/>
                  <w:marBottom w:val="0"/>
                  <w:divBdr>
                    <w:top w:val="none" w:sz="0" w:space="0" w:color="auto"/>
                    <w:left w:val="none" w:sz="0" w:space="0" w:color="auto"/>
                    <w:bottom w:val="none" w:sz="0" w:space="0" w:color="auto"/>
                    <w:right w:val="none" w:sz="0" w:space="0" w:color="auto"/>
                  </w:divBdr>
                  <w:divsChild>
                    <w:div w:id="1962496739">
                      <w:marLeft w:val="0"/>
                      <w:marRight w:val="0"/>
                      <w:marTop w:val="0"/>
                      <w:marBottom w:val="0"/>
                      <w:divBdr>
                        <w:top w:val="none" w:sz="0" w:space="0" w:color="auto"/>
                        <w:left w:val="none" w:sz="0" w:space="0" w:color="auto"/>
                        <w:bottom w:val="none" w:sz="0" w:space="0" w:color="auto"/>
                        <w:right w:val="none" w:sz="0" w:space="0" w:color="auto"/>
                      </w:divBdr>
                      <w:divsChild>
                        <w:div w:id="1321541560">
                          <w:marLeft w:val="0"/>
                          <w:marRight w:val="0"/>
                          <w:marTop w:val="0"/>
                          <w:marBottom w:val="0"/>
                          <w:divBdr>
                            <w:top w:val="none" w:sz="0" w:space="0" w:color="auto"/>
                            <w:left w:val="none" w:sz="0" w:space="0" w:color="auto"/>
                            <w:bottom w:val="none" w:sz="0" w:space="0" w:color="auto"/>
                            <w:right w:val="none" w:sz="0" w:space="0" w:color="auto"/>
                          </w:divBdr>
                          <w:divsChild>
                            <w:div w:id="683820596">
                              <w:marLeft w:val="0"/>
                              <w:marRight w:val="0"/>
                              <w:marTop w:val="0"/>
                              <w:marBottom w:val="0"/>
                              <w:divBdr>
                                <w:top w:val="none" w:sz="0" w:space="0" w:color="auto"/>
                                <w:left w:val="none" w:sz="0" w:space="0" w:color="auto"/>
                                <w:bottom w:val="none" w:sz="0" w:space="0" w:color="auto"/>
                                <w:right w:val="none" w:sz="0" w:space="0" w:color="auto"/>
                              </w:divBdr>
                              <w:divsChild>
                                <w:div w:id="1702317523">
                                  <w:marLeft w:val="0"/>
                                  <w:marRight w:val="150"/>
                                  <w:marTop w:val="0"/>
                                  <w:marBottom w:val="0"/>
                                  <w:divBdr>
                                    <w:top w:val="none" w:sz="0" w:space="0" w:color="auto"/>
                                    <w:left w:val="none" w:sz="0" w:space="0" w:color="auto"/>
                                    <w:bottom w:val="none" w:sz="0" w:space="0" w:color="auto"/>
                                    <w:right w:val="none" w:sz="0" w:space="0" w:color="auto"/>
                                  </w:divBdr>
                                </w:div>
                                <w:div w:id="4929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623377">
          <w:marLeft w:val="0"/>
          <w:marRight w:val="0"/>
          <w:marTop w:val="0"/>
          <w:marBottom w:val="0"/>
          <w:divBdr>
            <w:top w:val="none" w:sz="0" w:space="0" w:color="auto"/>
            <w:left w:val="none" w:sz="0" w:space="0" w:color="auto"/>
            <w:bottom w:val="none" w:sz="0" w:space="0" w:color="auto"/>
            <w:right w:val="none" w:sz="0" w:space="0" w:color="auto"/>
          </w:divBdr>
        </w:div>
        <w:div w:id="1692993000">
          <w:marLeft w:val="0"/>
          <w:marRight w:val="150"/>
          <w:marTop w:val="0"/>
          <w:marBottom w:val="0"/>
          <w:divBdr>
            <w:top w:val="none" w:sz="0" w:space="0" w:color="auto"/>
            <w:left w:val="none" w:sz="0" w:space="0" w:color="auto"/>
            <w:bottom w:val="none" w:sz="0" w:space="0" w:color="auto"/>
            <w:right w:val="none" w:sz="0" w:space="0" w:color="auto"/>
          </w:divBdr>
        </w:div>
        <w:div w:id="777406897">
          <w:marLeft w:val="0"/>
          <w:marRight w:val="0"/>
          <w:marTop w:val="0"/>
          <w:marBottom w:val="0"/>
          <w:divBdr>
            <w:top w:val="none" w:sz="0" w:space="0" w:color="auto"/>
            <w:left w:val="none" w:sz="0" w:space="0" w:color="auto"/>
            <w:bottom w:val="none" w:sz="0" w:space="0" w:color="auto"/>
            <w:right w:val="none" w:sz="0" w:space="0" w:color="auto"/>
          </w:divBdr>
        </w:div>
        <w:div w:id="307328069">
          <w:marLeft w:val="0"/>
          <w:marRight w:val="0"/>
          <w:marTop w:val="0"/>
          <w:marBottom w:val="0"/>
          <w:divBdr>
            <w:top w:val="none" w:sz="0" w:space="0" w:color="auto"/>
            <w:left w:val="none" w:sz="0" w:space="0" w:color="auto"/>
            <w:bottom w:val="none" w:sz="0" w:space="0" w:color="auto"/>
            <w:right w:val="none" w:sz="0" w:space="0" w:color="auto"/>
          </w:divBdr>
          <w:divsChild>
            <w:div w:id="387847020">
              <w:marLeft w:val="0"/>
              <w:marRight w:val="0"/>
              <w:marTop w:val="0"/>
              <w:marBottom w:val="0"/>
              <w:divBdr>
                <w:top w:val="none" w:sz="0" w:space="0" w:color="auto"/>
                <w:left w:val="none" w:sz="0" w:space="0" w:color="auto"/>
                <w:bottom w:val="none" w:sz="0" w:space="0" w:color="auto"/>
                <w:right w:val="none" w:sz="0" w:space="0" w:color="auto"/>
              </w:divBdr>
              <w:divsChild>
                <w:div w:id="674770634">
                  <w:marLeft w:val="0"/>
                  <w:marRight w:val="0"/>
                  <w:marTop w:val="0"/>
                  <w:marBottom w:val="0"/>
                  <w:divBdr>
                    <w:top w:val="none" w:sz="0" w:space="0" w:color="auto"/>
                    <w:left w:val="none" w:sz="0" w:space="0" w:color="auto"/>
                    <w:bottom w:val="none" w:sz="0" w:space="0" w:color="auto"/>
                    <w:right w:val="none" w:sz="0" w:space="0" w:color="auto"/>
                  </w:divBdr>
                  <w:divsChild>
                    <w:div w:id="762804936">
                      <w:marLeft w:val="0"/>
                      <w:marRight w:val="150"/>
                      <w:marTop w:val="0"/>
                      <w:marBottom w:val="0"/>
                      <w:divBdr>
                        <w:top w:val="none" w:sz="0" w:space="0" w:color="auto"/>
                        <w:left w:val="none" w:sz="0" w:space="0" w:color="auto"/>
                        <w:bottom w:val="none" w:sz="0" w:space="0" w:color="auto"/>
                        <w:right w:val="none" w:sz="0" w:space="0" w:color="auto"/>
                      </w:divBdr>
                    </w:div>
                    <w:div w:id="10652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18018">
          <w:marLeft w:val="0"/>
          <w:marRight w:val="0"/>
          <w:marTop w:val="0"/>
          <w:marBottom w:val="0"/>
          <w:divBdr>
            <w:top w:val="none" w:sz="0" w:space="0" w:color="auto"/>
            <w:left w:val="none" w:sz="0" w:space="0" w:color="auto"/>
            <w:bottom w:val="none" w:sz="0" w:space="0" w:color="auto"/>
            <w:right w:val="none" w:sz="0" w:space="0" w:color="auto"/>
          </w:divBdr>
        </w:div>
        <w:div w:id="84419376">
          <w:marLeft w:val="0"/>
          <w:marRight w:val="150"/>
          <w:marTop w:val="0"/>
          <w:marBottom w:val="0"/>
          <w:divBdr>
            <w:top w:val="none" w:sz="0" w:space="0" w:color="auto"/>
            <w:left w:val="none" w:sz="0" w:space="0" w:color="auto"/>
            <w:bottom w:val="none" w:sz="0" w:space="0" w:color="auto"/>
            <w:right w:val="none" w:sz="0" w:space="0" w:color="auto"/>
          </w:divBdr>
        </w:div>
        <w:div w:id="682514359">
          <w:marLeft w:val="0"/>
          <w:marRight w:val="0"/>
          <w:marTop w:val="0"/>
          <w:marBottom w:val="0"/>
          <w:divBdr>
            <w:top w:val="none" w:sz="0" w:space="0" w:color="auto"/>
            <w:left w:val="none" w:sz="0" w:space="0" w:color="auto"/>
            <w:bottom w:val="none" w:sz="0" w:space="0" w:color="auto"/>
            <w:right w:val="none" w:sz="0" w:space="0" w:color="auto"/>
          </w:divBdr>
          <w:divsChild>
            <w:div w:id="1822885889">
              <w:marLeft w:val="0"/>
              <w:marRight w:val="0"/>
              <w:marTop w:val="0"/>
              <w:marBottom w:val="0"/>
              <w:divBdr>
                <w:top w:val="single" w:sz="6" w:space="11" w:color="DBDBDB"/>
                <w:left w:val="single" w:sz="24" w:space="11" w:color="auto"/>
                <w:bottom w:val="single" w:sz="6" w:space="11" w:color="DBDBDB"/>
                <w:right w:val="single" w:sz="24" w:space="1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times.co.uk/article/what-is-nuclear-fusion-and-can-it-really-happen-3cs5txnxn" TargetMode="External"/><Relationship Id="rId5" Type="http://schemas.openxmlformats.org/officeDocument/2006/relationships/hyperlink" Target="https://www.thetimes.co.uk/article/britain-on-a-tightrope-just-how-bad-will-a-recession-be-qb7g7k6qb" TargetMode="External"/><Relationship Id="rId4" Type="http://schemas.openxmlformats.org/officeDocument/2006/relationships/hyperlink" Target="https://www.thetimes.co.uk/profile/matthew-sy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1274</Words>
  <Characters>7268</Characters>
  <Application>Microsoft Office Word</Application>
  <DocSecurity>0</DocSecurity>
  <Lines>60</Lines>
  <Paragraphs>17</Paragraphs>
  <ScaleCrop>false</ScaleCrop>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 Hall</dc:creator>
  <cp:keywords/>
  <dc:description/>
  <cp:lastModifiedBy>Charles A. Hall</cp:lastModifiedBy>
  <cp:revision>1</cp:revision>
  <dcterms:created xsi:type="dcterms:W3CDTF">2022-08-07T07:13:00Z</dcterms:created>
  <dcterms:modified xsi:type="dcterms:W3CDTF">2022-08-07T07:16:00Z</dcterms:modified>
</cp:coreProperties>
</file>